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55BC8" w14:textId="3C8E0727" w:rsidR="00BB6B59" w:rsidRDefault="00000000" w:rsidP="00237F2D">
      <w:pPr>
        <w:jc w:val="center"/>
        <w:rPr>
          <w:rFonts w:ascii="Calibri" w:hAnsi="Calibri" w:cs="Calibri"/>
          <w:sz w:val="24"/>
          <w:szCs w:val="24"/>
        </w:rPr>
      </w:pPr>
      <w:r>
        <w:pict w14:anchorId="61311D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138.75pt;visibility:visible;mso-wrap-style:square;mso-wrap-distance-left:9pt;mso-wrap-distance-top:0;mso-wrap-distance-right:9pt;mso-wrap-distance-bottom:0;mso-position-horizontal-relative:text;mso-position-vertical:absolute;mso-position-vertical-relative:text" o:allowoverlap="f">
            <v:imagedata r:id="rId6" o:title="" croptop="14352f" cropbottom="26898f" cropleft="9810f" cropright="13908f"/>
          </v:shape>
        </w:pict>
      </w:r>
    </w:p>
    <w:p w14:paraId="526CEAAB" w14:textId="37796291" w:rsidR="00BB6B59" w:rsidRDefault="00BB6B59" w:rsidP="00E64ACC">
      <w:pPr>
        <w:rPr>
          <w:rFonts w:ascii="Calibri" w:hAnsi="Calibri" w:cs="Calibri"/>
          <w:sz w:val="24"/>
          <w:szCs w:val="24"/>
        </w:rPr>
      </w:pPr>
    </w:p>
    <w:p w14:paraId="087C3F87" w14:textId="56A16FC2" w:rsidR="00E25350" w:rsidRDefault="002203EF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theme of this year’s Festival Berlioz was </w:t>
      </w:r>
      <w:r w:rsidR="001C1CF3">
        <w:rPr>
          <w:rFonts w:ascii="Calibri" w:hAnsi="Calibri" w:cs="Calibri"/>
          <w:sz w:val="24"/>
          <w:szCs w:val="24"/>
        </w:rPr>
        <w:t xml:space="preserve">“Une jeunesse </w:t>
      </w:r>
      <w:proofErr w:type="spellStart"/>
      <w:r w:rsidR="001C1CF3">
        <w:rPr>
          <w:rFonts w:ascii="Calibri" w:hAnsi="Calibri" w:cs="Calibri"/>
          <w:sz w:val="24"/>
          <w:szCs w:val="24"/>
        </w:rPr>
        <w:t>européenne</w:t>
      </w:r>
      <w:proofErr w:type="spellEnd"/>
      <w:r w:rsidR="001C1CF3">
        <w:rPr>
          <w:rFonts w:ascii="Calibri" w:hAnsi="Calibri" w:cs="Calibri"/>
          <w:sz w:val="24"/>
          <w:szCs w:val="24"/>
        </w:rPr>
        <w:t>”</w:t>
      </w:r>
      <w:r w:rsidR="00704FBB">
        <w:rPr>
          <w:rFonts w:ascii="Calibri" w:hAnsi="Calibri" w:cs="Calibri"/>
          <w:sz w:val="24"/>
          <w:szCs w:val="24"/>
        </w:rPr>
        <w:t xml:space="preserve">: like so many pithy French phrases (“A travers </w:t>
      </w:r>
      <w:r w:rsidR="00514B81">
        <w:rPr>
          <w:rFonts w:ascii="Calibri" w:hAnsi="Calibri" w:cs="Calibri"/>
          <w:sz w:val="24"/>
          <w:szCs w:val="24"/>
        </w:rPr>
        <w:t>chants” and “Les grotesques de la musique” come to mind!), seemingly simple, but hard to translate precisely</w:t>
      </w:r>
      <w:r w:rsidR="006B25CF">
        <w:rPr>
          <w:rFonts w:ascii="Calibri" w:hAnsi="Calibri" w:cs="Calibri"/>
          <w:sz w:val="24"/>
          <w:szCs w:val="24"/>
        </w:rPr>
        <w:t xml:space="preserve">; “European </w:t>
      </w:r>
      <w:r w:rsidR="00D02D91">
        <w:rPr>
          <w:rFonts w:ascii="Calibri" w:hAnsi="Calibri" w:cs="Calibri"/>
          <w:sz w:val="24"/>
          <w:szCs w:val="24"/>
        </w:rPr>
        <w:t>Y</w:t>
      </w:r>
      <w:r w:rsidR="006B25CF">
        <w:rPr>
          <w:rFonts w:ascii="Calibri" w:hAnsi="Calibri" w:cs="Calibri"/>
          <w:sz w:val="24"/>
          <w:szCs w:val="24"/>
        </w:rPr>
        <w:t>outh” is the best I can do, but doesn’t have quite the same ring.</w:t>
      </w:r>
      <w:r w:rsidR="00272AA4">
        <w:rPr>
          <w:rFonts w:ascii="Calibri" w:hAnsi="Calibri" w:cs="Calibri"/>
          <w:sz w:val="24"/>
          <w:szCs w:val="24"/>
        </w:rPr>
        <w:t xml:space="preserve">  </w:t>
      </w:r>
      <w:r w:rsidR="00BB10A1">
        <w:rPr>
          <w:rFonts w:ascii="Calibri" w:hAnsi="Calibri" w:cs="Calibri"/>
          <w:sz w:val="24"/>
          <w:szCs w:val="24"/>
        </w:rPr>
        <w:t xml:space="preserve">This theme was reflected in the involvement of </w:t>
      </w:r>
      <w:r w:rsidR="00B37C81">
        <w:rPr>
          <w:rFonts w:ascii="Calibri" w:hAnsi="Calibri" w:cs="Calibri"/>
          <w:sz w:val="24"/>
          <w:szCs w:val="24"/>
        </w:rPr>
        <w:t xml:space="preserve">a variety of young performers and orchestras and an exhibition </w:t>
      </w:r>
      <w:r w:rsidR="00DA2376">
        <w:rPr>
          <w:rFonts w:ascii="Calibri" w:hAnsi="Calibri" w:cs="Calibri"/>
          <w:sz w:val="24"/>
          <w:szCs w:val="24"/>
        </w:rPr>
        <w:t xml:space="preserve">at the </w:t>
      </w:r>
      <w:proofErr w:type="spellStart"/>
      <w:r w:rsidR="00DA2376">
        <w:rPr>
          <w:rFonts w:ascii="Calibri" w:hAnsi="Calibri" w:cs="Calibri"/>
          <w:sz w:val="24"/>
          <w:szCs w:val="24"/>
        </w:rPr>
        <w:t>Musée</w:t>
      </w:r>
      <w:proofErr w:type="spellEnd"/>
      <w:r w:rsidR="00DA2376">
        <w:rPr>
          <w:rFonts w:ascii="Calibri" w:hAnsi="Calibri" w:cs="Calibri"/>
          <w:sz w:val="24"/>
          <w:szCs w:val="24"/>
        </w:rPr>
        <w:t xml:space="preserve"> Berlioz of musical toys</w:t>
      </w:r>
      <w:r w:rsidR="00646568">
        <w:rPr>
          <w:rFonts w:ascii="Calibri" w:hAnsi="Calibri" w:cs="Calibri"/>
          <w:sz w:val="24"/>
          <w:szCs w:val="24"/>
        </w:rPr>
        <w:t>;</w:t>
      </w:r>
      <w:r w:rsidR="004A0AC1">
        <w:rPr>
          <w:rFonts w:ascii="Calibri" w:hAnsi="Calibri" w:cs="Calibri"/>
          <w:sz w:val="24"/>
          <w:szCs w:val="24"/>
        </w:rPr>
        <w:t xml:space="preserve"> </w:t>
      </w:r>
      <w:r w:rsidR="00211D65">
        <w:rPr>
          <w:rFonts w:ascii="Calibri" w:hAnsi="Calibri" w:cs="Calibri"/>
          <w:sz w:val="24"/>
          <w:szCs w:val="24"/>
        </w:rPr>
        <w:t xml:space="preserve">it also </w:t>
      </w:r>
      <w:r w:rsidR="008C7535">
        <w:rPr>
          <w:rFonts w:ascii="Calibri" w:hAnsi="Calibri" w:cs="Calibri"/>
          <w:sz w:val="24"/>
          <w:szCs w:val="24"/>
        </w:rPr>
        <w:t>sought</w:t>
      </w:r>
      <w:r w:rsidR="004A0AC1">
        <w:rPr>
          <w:rFonts w:ascii="Calibri" w:hAnsi="Calibri" w:cs="Calibri"/>
          <w:sz w:val="24"/>
          <w:szCs w:val="24"/>
        </w:rPr>
        <w:t xml:space="preserve"> to foster a spirit of youthful optimism and delight in music</w:t>
      </w:r>
      <w:r w:rsidR="00646568">
        <w:rPr>
          <w:rFonts w:ascii="Calibri" w:hAnsi="Calibri" w:cs="Calibri"/>
          <w:sz w:val="24"/>
          <w:szCs w:val="24"/>
        </w:rPr>
        <w:t>,</w:t>
      </w:r>
      <w:r w:rsidR="004A0AC1">
        <w:rPr>
          <w:rFonts w:ascii="Calibri" w:hAnsi="Calibri" w:cs="Calibri"/>
          <w:sz w:val="24"/>
          <w:szCs w:val="24"/>
        </w:rPr>
        <w:t xml:space="preserve"> even among </w:t>
      </w:r>
      <w:r w:rsidR="008C7535">
        <w:rPr>
          <w:rFonts w:ascii="Calibri" w:hAnsi="Calibri" w:cs="Calibri"/>
          <w:sz w:val="24"/>
          <w:szCs w:val="24"/>
        </w:rPr>
        <w:t>us older Europeans</w:t>
      </w:r>
      <w:r w:rsidR="00E071A6">
        <w:rPr>
          <w:rFonts w:ascii="Calibri" w:hAnsi="Calibri" w:cs="Calibri"/>
          <w:sz w:val="24"/>
          <w:szCs w:val="24"/>
        </w:rPr>
        <w:t>.</w:t>
      </w:r>
    </w:p>
    <w:p w14:paraId="6103A8DB" w14:textId="77777777" w:rsidR="00460B36" w:rsidRDefault="00460B36" w:rsidP="00E25350">
      <w:pPr>
        <w:rPr>
          <w:rFonts w:ascii="Calibri" w:hAnsi="Calibri" w:cs="Calibri"/>
          <w:sz w:val="24"/>
          <w:szCs w:val="24"/>
        </w:rPr>
      </w:pPr>
    </w:p>
    <w:p w14:paraId="7D3D90B5" w14:textId="6C6FDFD2" w:rsidR="00460B36" w:rsidRDefault="00460B36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 terms of Berlioz’s own </w:t>
      </w:r>
      <w:r w:rsidR="00646568">
        <w:rPr>
          <w:rFonts w:ascii="Calibri" w:hAnsi="Calibri" w:cs="Calibri"/>
          <w:sz w:val="24"/>
          <w:szCs w:val="24"/>
        </w:rPr>
        <w:t>compositions</w:t>
      </w:r>
      <w:r>
        <w:rPr>
          <w:rFonts w:ascii="Calibri" w:hAnsi="Calibri" w:cs="Calibri"/>
          <w:sz w:val="24"/>
          <w:szCs w:val="24"/>
        </w:rPr>
        <w:t xml:space="preserve">, the fare on offer was perhaps a little thinner than </w:t>
      </w:r>
      <w:r w:rsidR="00472754">
        <w:rPr>
          <w:rFonts w:ascii="Calibri" w:hAnsi="Calibri" w:cs="Calibri"/>
          <w:sz w:val="24"/>
          <w:szCs w:val="24"/>
        </w:rPr>
        <w:t xml:space="preserve">usual, particularly in comparison with the previous year’s </w:t>
      </w:r>
      <w:r w:rsidR="00953CB3">
        <w:rPr>
          <w:rFonts w:ascii="Calibri" w:hAnsi="Calibri" w:cs="Calibri"/>
          <w:sz w:val="24"/>
          <w:szCs w:val="24"/>
        </w:rPr>
        <w:t>t</w:t>
      </w:r>
      <w:r w:rsidR="001B117A">
        <w:rPr>
          <w:rFonts w:ascii="Calibri" w:hAnsi="Calibri" w:cs="Calibri"/>
          <w:sz w:val="24"/>
          <w:szCs w:val="24"/>
        </w:rPr>
        <w:t>r</w:t>
      </w:r>
      <w:r w:rsidR="00953CB3">
        <w:rPr>
          <w:rFonts w:ascii="Calibri" w:hAnsi="Calibri" w:cs="Calibri"/>
          <w:sz w:val="24"/>
          <w:szCs w:val="24"/>
        </w:rPr>
        <w:t>iumphan</w:t>
      </w:r>
      <w:r w:rsidR="001B117A">
        <w:rPr>
          <w:rFonts w:ascii="Calibri" w:hAnsi="Calibri" w:cs="Calibri"/>
          <w:sz w:val="24"/>
          <w:szCs w:val="24"/>
        </w:rPr>
        <w:t xml:space="preserve">t performances of both parts of </w:t>
      </w:r>
      <w:r w:rsidR="001B117A">
        <w:rPr>
          <w:rFonts w:ascii="Calibri" w:hAnsi="Calibri" w:cs="Calibri"/>
          <w:i/>
          <w:iCs/>
          <w:sz w:val="24"/>
          <w:szCs w:val="24"/>
        </w:rPr>
        <w:t>Les Troyens</w:t>
      </w:r>
      <w:r w:rsidR="001B117A">
        <w:rPr>
          <w:rFonts w:ascii="Calibri" w:hAnsi="Calibri" w:cs="Calibri"/>
          <w:sz w:val="24"/>
          <w:szCs w:val="24"/>
        </w:rPr>
        <w:t>.</w:t>
      </w:r>
      <w:r w:rsidR="00716C55">
        <w:rPr>
          <w:rFonts w:ascii="Calibri" w:hAnsi="Calibri" w:cs="Calibri"/>
          <w:sz w:val="24"/>
          <w:szCs w:val="24"/>
        </w:rPr>
        <w:t xml:space="preserve">  Having said that, the </w:t>
      </w:r>
      <w:r w:rsidR="00CC5AE5">
        <w:rPr>
          <w:rFonts w:ascii="Calibri" w:hAnsi="Calibri" w:cs="Calibri"/>
          <w:sz w:val="24"/>
          <w:szCs w:val="24"/>
        </w:rPr>
        <w:t xml:space="preserve">two-week </w:t>
      </w:r>
      <w:r w:rsidR="00716C55">
        <w:rPr>
          <w:rFonts w:ascii="Calibri" w:hAnsi="Calibri" w:cs="Calibri"/>
          <w:sz w:val="24"/>
          <w:szCs w:val="24"/>
        </w:rPr>
        <w:t xml:space="preserve">programme </w:t>
      </w:r>
      <w:r w:rsidR="00CC5AE5">
        <w:rPr>
          <w:rFonts w:ascii="Calibri" w:hAnsi="Calibri" w:cs="Calibri"/>
          <w:sz w:val="24"/>
          <w:szCs w:val="24"/>
        </w:rPr>
        <w:t xml:space="preserve">included four of Berlioz’s overtures, as well as </w:t>
      </w:r>
      <w:r w:rsidR="004B7396">
        <w:rPr>
          <w:rFonts w:ascii="Calibri" w:hAnsi="Calibri" w:cs="Calibri"/>
          <w:sz w:val="24"/>
          <w:szCs w:val="24"/>
        </w:rPr>
        <w:t xml:space="preserve">the </w:t>
      </w:r>
      <w:r w:rsidR="004B7396">
        <w:rPr>
          <w:rFonts w:ascii="Calibri" w:hAnsi="Calibri" w:cs="Calibri"/>
          <w:i/>
          <w:iCs/>
          <w:sz w:val="24"/>
          <w:szCs w:val="24"/>
        </w:rPr>
        <w:t>Symphonie Fantastique</w:t>
      </w:r>
      <w:r w:rsidR="004B7396">
        <w:rPr>
          <w:rFonts w:ascii="Calibri" w:hAnsi="Calibri" w:cs="Calibri"/>
          <w:sz w:val="24"/>
          <w:szCs w:val="24"/>
        </w:rPr>
        <w:t xml:space="preserve">, </w:t>
      </w:r>
      <w:r w:rsidR="004B7396">
        <w:rPr>
          <w:rFonts w:ascii="Calibri" w:hAnsi="Calibri" w:cs="Calibri"/>
          <w:i/>
          <w:iCs/>
          <w:sz w:val="24"/>
          <w:szCs w:val="24"/>
        </w:rPr>
        <w:t xml:space="preserve">Les Nuits </w:t>
      </w:r>
      <w:proofErr w:type="spellStart"/>
      <w:r w:rsidR="004B7396">
        <w:rPr>
          <w:rFonts w:ascii="Calibri" w:hAnsi="Calibri" w:cs="Calibri"/>
          <w:i/>
          <w:iCs/>
          <w:sz w:val="24"/>
          <w:szCs w:val="24"/>
        </w:rPr>
        <w:t>d’été</w:t>
      </w:r>
      <w:proofErr w:type="spellEnd"/>
      <w:r w:rsidR="004B7396">
        <w:rPr>
          <w:rFonts w:ascii="Calibri" w:hAnsi="Calibri" w:cs="Calibri"/>
          <w:sz w:val="24"/>
          <w:szCs w:val="24"/>
        </w:rPr>
        <w:t xml:space="preserve">, </w:t>
      </w:r>
      <w:r w:rsidR="004B7396">
        <w:rPr>
          <w:rFonts w:ascii="Calibri" w:hAnsi="Calibri" w:cs="Calibri"/>
          <w:i/>
          <w:iCs/>
          <w:sz w:val="24"/>
          <w:szCs w:val="24"/>
        </w:rPr>
        <w:t xml:space="preserve">Harold </w:t>
      </w:r>
      <w:proofErr w:type="spellStart"/>
      <w:r w:rsidR="004B7396">
        <w:rPr>
          <w:rFonts w:ascii="Calibri" w:hAnsi="Calibri" w:cs="Calibri"/>
          <w:i/>
          <w:iCs/>
          <w:sz w:val="24"/>
          <w:szCs w:val="24"/>
        </w:rPr>
        <w:t>en</w:t>
      </w:r>
      <w:proofErr w:type="spellEnd"/>
      <w:r w:rsidR="004B7396">
        <w:rPr>
          <w:rFonts w:ascii="Calibri" w:hAnsi="Calibri" w:cs="Calibri"/>
          <w:i/>
          <w:iCs/>
          <w:sz w:val="24"/>
          <w:szCs w:val="24"/>
        </w:rPr>
        <w:t xml:space="preserve"> Italie</w:t>
      </w:r>
      <w:r w:rsidR="00AD10F1">
        <w:rPr>
          <w:rFonts w:ascii="Calibri" w:hAnsi="Calibri" w:cs="Calibri"/>
          <w:sz w:val="24"/>
          <w:szCs w:val="24"/>
        </w:rPr>
        <w:t xml:space="preserve">, </w:t>
      </w:r>
      <w:r w:rsidR="00AD10F1">
        <w:rPr>
          <w:rFonts w:ascii="Calibri" w:hAnsi="Calibri" w:cs="Calibri"/>
          <w:i/>
          <w:iCs/>
          <w:sz w:val="24"/>
          <w:szCs w:val="24"/>
        </w:rPr>
        <w:t>La Mort de Cléopâtre</w:t>
      </w:r>
      <w:r w:rsidR="00AD10F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AD10F1">
        <w:rPr>
          <w:rFonts w:ascii="Calibri" w:hAnsi="Calibri" w:cs="Calibri"/>
          <w:i/>
          <w:iCs/>
          <w:sz w:val="24"/>
          <w:szCs w:val="24"/>
        </w:rPr>
        <w:t>L’Enfance</w:t>
      </w:r>
      <w:proofErr w:type="spellEnd"/>
      <w:r w:rsidR="00AD10F1">
        <w:rPr>
          <w:rFonts w:ascii="Calibri" w:hAnsi="Calibri" w:cs="Calibri"/>
          <w:i/>
          <w:iCs/>
          <w:sz w:val="24"/>
          <w:szCs w:val="24"/>
        </w:rPr>
        <w:t xml:space="preserve"> du Christ</w:t>
      </w:r>
      <w:r w:rsidR="00611149">
        <w:rPr>
          <w:rFonts w:ascii="Calibri" w:hAnsi="Calibri" w:cs="Calibri"/>
          <w:sz w:val="24"/>
          <w:szCs w:val="24"/>
        </w:rPr>
        <w:t xml:space="preserve">, </w:t>
      </w:r>
      <w:r w:rsidR="00AC34E1">
        <w:rPr>
          <w:rFonts w:ascii="Calibri" w:hAnsi="Calibri" w:cs="Calibri"/>
          <w:sz w:val="24"/>
          <w:szCs w:val="24"/>
        </w:rPr>
        <w:t xml:space="preserve">the song </w:t>
      </w:r>
      <w:r w:rsidR="006A0AAF">
        <w:rPr>
          <w:rFonts w:ascii="Calibri" w:hAnsi="Calibri" w:cs="Calibri"/>
          <w:i/>
          <w:iCs/>
          <w:sz w:val="24"/>
          <w:szCs w:val="24"/>
        </w:rPr>
        <w:t>L</w:t>
      </w:r>
      <w:r w:rsidR="00AC34E1">
        <w:rPr>
          <w:rFonts w:ascii="Calibri" w:hAnsi="Calibri" w:cs="Calibri"/>
          <w:i/>
          <w:iCs/>
          <w:sz w:val="24"/>
          <w:szCs w:val="24"/>
        </w:rPr>
        <w:t xml:space="preserve">a Belle </w:t>
      </w:r>
      <w:proofErr w:type="spellStart"/>
      <w:r w:rsidR="00AC34E1" w:rsidRPr="00AC34E1">
        <w:rPr>
          <w:rFonts w:ascii="Calibri" w:hAnsi="Calibri" w:cs="Calibri"/>
          <w:i/>
          <w:iCs/>
          <w:sz w:val="24"/>
          <w:szCs w:val="24"/>
        </w:rPr>
        <w:t>Voyageuse</w:t>
      </w:r>
      <w:proofErr w:type="spellEnd"/>
      <w:r w:rsidR="00AC34E1">
        <w:rPr>
          <w:rFonts w:ascii="Calibri" w:hAnsi="Calibri" w:cs="Calibri"/>
          <w:sz w:val="24"/>
          <w:szCs w:val="24"/>
        </w:rPr>
        <w:t xml:space="preserve"> from </w:t>
      </w:r>
      <w:proofErr w:type="spellStart"/>
      <w:r w:rsidR="00E87D91" w:rsidRPr="00E87D91">
        <w:rPr>
          <w:rFonts w:ascii="Calibri" w:hAnsi="Calibri" w:cs="Calibri"/>
          <w:i/>
          <w:iCs/>
          <w:sz w:val="24"/>
          <w:szCs w:val="24"/>
        </w:rPr>
        <w:t>Irlande</w:t>
      </w:r>
      <w:proofErr w:type="spellEnd"/>
      <w:r w:rsidR="00E87D91">
        <w:rPr>
          <w:rFonts w:ascii="Calibri" w:hAnsi="Calibri" w:cs="Calibri"/>
          <w:sz w:val="24"/>
          <w:szCs w:val="24"/>
        </w:rPr>
        <w:t xml:space="preserve"> </w:t>
      </w:r>
      <w:r w:rsidR="00611149" w:rsidRPr="00E87D91">
        <w:rPr>
          <w:rFonts w:ascii="Calibri" w:hAnsi="Calibri" w:cs="Calibri"/>
          <w:sz w:val="24"/>
          <w:szCs w:val="24"/>
        </w:rPr>
        <w:t>and</w:t>
      </w:r>
      <w:r w:rsidR="00611149">
        <w:rPr>
          <w:rFonts w:ascii="Calibri" w:hAnsi="Calibri" w:cs="Calibri"/>
          <w:sz w:val="24"/>
          <w:szCs w:val="24"/>
        </w:rPr>
        <w:t xml:space="preserve"> orchestral excerpts from </w:t>
      </w:r>
      <w:r w:rsidR="00611149">
        <w:rPr>
          <w:rFonts w:ascii="Calibri" w:hAnsi="Calibri" w:cs="Calibri"/>
          <w:i/>
          <w:iCs/>
          <w:sz w:val="24"/>
          <w:szCs w:val="24"/>
        </w:rPr>
        <w:t>Roméo et Juliette</w:t>
      </w:r>
      <w:r w:rsidR="00611149">
        <w:rPr>
          <w:rFonts w:ascii="Calibri" w:hAnsi="Calibri" w:cs="Calibri"/>
          <w:sz w:val="24"/>
          <w:szCs w:val="24"/>
        </w:rPr>
        <w:t xml:space="preserve">, so </w:t>
      </w:r>
      <w:r w:rsidR="00D83D26">
        <w:rPr>
          <w:rFonts w:ascii="Calibri" w:hAnsi="Calibri" w:cs="Calibri"/>
          <w:sz w:val="24"/>
          <w:szCs w:val="24"/>
        </w:rPr>
        <w:t xml:space="preserve">one could hardly </w:t>
      </w:r>
      <w:r w:rsidR="005D60A5">
        <w:rPr>
          <w:rFonts w:ascii="Calibri" w:hAnsi="Calibri" w:cs="Calibri"/>
          <w:sz w:val="24"/>
          <w:szCs w:val="24"/>
        </w:rPr>
        <w:t xml:space="preserve">claim that Berlioz was not </w:t>
      </w:r>
      <w:r w:rsidR="00AA7DA0">
        <w:rPr>
          <w:rFonts w:ascii="Calibri" w:hAnsi="Calibri" w:cs="Calibri"/>
          <w:sz w:val="24"/>
          <w:szCs w:val="24"/>
        </w:rPr>
        <w:t>strongly</w:t>
      </w:r>
      <w:r w:rsidR="005D60A5">
        <w:rPr>
          <w:rFonts w:ascii="Calibri" w:hAnsi="Calibri" w:cs="Calibri"/>
          <w:sz w:val="24"/>
          <w:szCs w:val="24"/>
        </w:rPr>
        <w:t xml:space="preserve"> represented.</w:t>
      </w:r>
    </w:p>
    <w:p w14:paraId="2A44D72F" w14:textId="77777777" w:rsidR="005D60A5" w:rsidRDefault="005D60A5" w:rsidP="00E25350">
      <w:pPr>
        <w:rPr>
          <w:rFonts w:ascii="Calibri" w:hAnsi="Calibri" w:cs="Calibri"/>
          <w:sz w:val="24"/>
          <w:szCs w:val="24"/>
        </w:rPr>
      </w:pPr>
    </w:p>
    <w:p w14:paraId="5065AD0D" w14:textId="1BBC5882" w:rsidR="005D60A5" w:rsidRDefault="005D60A5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 arrived in La Côte-Saint-André </w:t>
      </w:r>
      <w:r w:rsidR="00D02D91">
        <w:rPr>
          <w:rFonts w:ascii="Calibri" w:hAnsi="Calibri" w:cs="Calibri"/>
          <w:sz w:val="24"/>
          <w:szCs w:val="24"/>
        </w:rPr>
        <w:t xml:space="preserve">about half-way through the Festival, </w:t>
      </w:r>
      <w:r w:rsidR="001528A5">
        <w:rPr>
          <w:rFonts w:ascii="Calibri" w:hAnsi="Calibri" w:cs="Calibri"/>
          <w:sz w:val="24"/>
          <w:szCs w:val="24"/>
        </w:rPr>
        <w:t xml:space="preserve">on Wednesday 28 August, and were puzzled to find the </w:t>
      </w:r>
      <w:r w:rsidR="000470AA">
        <w:rPr>
          <w:rFonts w:ascii="Calibri" w:hAnsi="Calibri" w:cs="Calibri"/>
          <w:sz w:val="24"/>
          <w:szCs w:val="24"/>
        </w:rPr>
        <w:t xml:space="preserve">town </w:t>
      </w:r>
      <w:r w:rsidR="001528A5">
        <w:rPr>
          <w:rFonts w:ascii="Calibri" w:hAnsi="Calibri" w:cs="Calibri"/>
          <w:sz w:val="24"/>
          <w:szCs w:val="24"/>
        </w:rPr>
        <w:t xml:space="preserve">sign </w:t>
      </w:r>
      <w:r w:rsidR="000470AA">
        <w:rPr>
          <w:rFonts w:ascii="Calibri" w:hAnsi="Calibri" w:cs="Calibri"/>
          <w:sz w:val="24"/>
          <w:szCs w:val="24"/>
        </w:rPr>
        <w:t>upside down</w:t>
      </w:r>
      <w:r w:rsidR="000759E1">
        <w:rPr>
          <w:rFonts w:ascii="Calibri" w:hAnsi="Calibri" w:cs="Calibri"/>
          <w:sz w:val="24"/>
          <w:szCs w:val="24"/>
        </w:rPr>
        <w:t xml:space="preserve"> –</w:t>
      </w:r>
      <w:r w:rsidR="00A50FB2">
        <w:rPr>
          <w:rFonts w:ascii="Calibri" w:hAnsi="Calibri" w:cs="Calibri"/>
          <w:sz w:val="24"/>
          <w:szCs w:val="24"/>
        </w:rPr>
        <w:t xml:space="preserve"> apparently </w:t>
      </w:r>
      <w:r w:rsidR="000759E1">
        <w:rPr>
          <w:rFonts w:ascii="Calibri" w:hAnsi="Calibri" w:cs="Calibri"/>
          <w:sz w:val="24"/>
          <w:szCs w:val="24"/>
        </w:rPr>
        <w:t>as</w:t>
      </w:r>
      <w:r w:rsidR="00A50FB2">
        <w:rPr>
          <w:rFonts w:ascii="Calibri" w:hAnsi="Calibri" w:cs="Calibri"/>
          <w:sz w:val="24"/>
          <w:szCs w:val="24"/>
        </w:rPr>
        <w:t xml:space="preserve"> a protest by farming unions.  </w:t>
      </w:r>
      <w:r w:rsidR="00563A01">
        <w:rPr>
          <w:rFonts w:ascii="Calibri" w:hAnsi="Calibri" w:cs="Calibri"/>
          <w:sz w:val="24"/>
          <w:szCs w:val="24"/>
        </w:rPr>
        <w:t xml:space="preserve">That evening we </w:t>
      </w:r>
      <w:r w:rsidR="000A1665">
        <w:rPr>
          <w:rFonts w:ascii="Calibri" w:hAnsi="Calibri" w:cs="Calibri"/>
          <w:sz w:val="24"/>
          <w:szCs w:val="24"/>
        </w:rPr>
        <w:t>attend</w:t>
      </w:r>
      <w:r w:rsidR="00563A01">
        <w:rPr>
          <w:rFonts w:ascii="Calibri" w:hAnsi="Calibri" w:cs="Calibri"/>
          <w:sz w:val="24"/>
          <w:szCs w:val="24"/>
        </w:rPr>
        <w:t>ed</w:t>
      </w:r>
      <w:r w:rsidR="000A1665">
        <w:rPr>
          <w:rFonts w:ascii="Calibri" w:hAnsi="Calibri" w:cs="Calibri"/>
          <w:sz w:val="24"/>
          <w:szCs w:val="24"/>
        </w:rPr>
        <w:t xml:space="preserve"> the second concert given by the Orchestre Fran</w:t>
      </w:r>
      <w:r w:rsidR="00E35044">
        <w:rPr>
          <w:rFonts w:ascii="Calibri" w:hAnsi="Calibri" w:cs="Calibri"/>
          <w:sz w:val="24"/>
          <w:szCs w:val="24"/>
        </w:rPr>
        <w:t xml:space="preserve">çais des </w:t>
      </w:r>
      <w:proofErr w:type="spellStart"/>
      <w:r w:rsidR="00E35044">
        <w:rPr>
          <w:rFonts w:ascii="Calibri" w:hAnsi="Calibri" w:cs="Calibri"/>
          <w:sz w:val="24"/>
          <w:szCs w:val="24"/>
        </w:rPr>
        <w:t>Jeunes</w:t>
      </w:r>
      <w:proofErr w:type="spellEnd"/>
      <w:r w:rsidR="00E35044">
        <w:rPr>
          <w:rFonts w:ascii="Calibri" w:hAnsi="Calibri" w:cs="Calibri"/>
          <w:sz w:val="24"/>
          <w:szCs w:val="24"/>
        </w:rPr>
        <w:t xml:space="preserve">, the French Youth Orchestra, although we </w:t>
      </w:r>
      <w:r w:rsidR="006D10C3">
        <w:rPr>
          <w:rFonts w:ascii="Calibri" w:hAnsi="Calibri" w:cs="Calibri"/>
          <w:sz w:val="24"/>
          <w:szCs w:val="24"/>
        </w:rPr>
        <w:t>were unable to stay for the second half.</w:t>
      </w:r>
      <w:r w:rsidR="00910D61">
        <w:rPr>
          <w:rFonts w:ascii="Calibri" w:hAnsi="Calibri" w:cs="Calibri"/>
          <w:sz w:val="24"/>
          <w:szCs w:val="24"/>
        </w:rPr>
        <w:t xml:space="preserve">  The orchest</w:t>
      </w:r>
      <w:r w:rsidR="004E7022">
        <w:rPr>
          <w:rFonts w:ascii="Calibri" w:hAnsi="Calibri" w:cs="Calibri"/>
          <w:sz w:val="24"/>
          <w:szCs w:val="24"/>
        </w:rPr>
        <w:t>ra numbered about 90 players, including 60 strings and ni</w:t>
      </w:r>
      <w:r w:rsidR="00533B07">
        <w:rPr>
          <w:rFonts w:ascii="Calibri" w:hAnsi="Calibri" w:cs="Calibri"/>
          <w:sz w:val="24"/>
          <w:szCs w:val="24"/>
        </w:rPr>
        <w:t>n</w:t>
      </w:r>
      <w:r w:rsidR="004E7022">
        <w:rPr>
          <w:rFonts w:ascii="Calibri" w:hAnsi="Calibri" w:cs="Calibri"/>
          <w:sz w:val="24"/>
          <w:szCs w:val="24"/>
        </w:rPr>
        <w:t>e percussion</w:t>
      </w:r>
      <w:r w:rsidR="00C235AE">
        <w:rPr>
          <w:rFonts w:ascii="Calibri" w:hAnsi="Calibri" w:cs="Calibri"/>
          <w:sz w:val="24"/>
          <w:szCs w:val="24"/>
        </w:rPr>
        <w:t>ist</w:t>
      </w:r>
      <w:r w:rsidR="004E7022">
        <w:rPr>
          <w:rFonts w:ascii="Calibri" w:hAnsi="Calibri" w:cs="Calibri"/>
          <w:sz w:val="24"/>
          <w:szCs w:val="24"/>
        </w:rPr>
        <w:t xml:space="preserve">s, </w:t>
      </w:r>
      <w:r w:rsidR="00A50C74">
        <w:rPr>
          <w:rFonts w:ascii="Calibri" w:hAnsi="Calibri" w:cs="Calibri"/>
          <w:sz w:val="24"/>
          <w:szCs w:val="24"/>
        </w:rPr>
        <w:t xml:space="preserve">and very impressive they were in the two first-half pieces: </w:t>
      </w:r>
      <w:r w:rsidR="00B14B8A">
        <w:rPr>
          <w:rFonts w:ascii="Calibri" w:hAnsi="Calibri" w:cs="Calibri"/>
          <w:sz w:val="24"/>
          <w:szCs w:val="24"/>
        </w:rPr>
        <w:t xml:space="preserve">Berlioz’s </w:t>
      </w:r>
      <w:r w:rsidR="00B14B8A">
        <w:rPr>
          <w:rFonts w:ascii="Calibri" w:hAnsi="Calibri" w:cs="Calibri"/>
          <w:i/>
          <w:iCs/>
          <w:sz w:val="24"/>
          <w:szCs w:val="24"/>
        </w:rPr>
        <w:t xml:space="preserve">Benvenuto Cellini </w:t>
      </w:r>
      <w:r w:rsidR="00B14B8A">
        <w:rPr>
          <w:rFonts w:ascii="Calibri" w:hAnsi="Calibri" w:cs="Calibri"/>
          <w:sz w:val="24"/>
          <w:szCs w:val="24"/>
        </w:rPr>
        <w:t xml:space="preserve">overture and the Tchaikovsky </w:t>
      </w:r>
      <w:r w:rsidR="00D624AD">
        <w:rPr>
          <w:rFonts w:ascii="Calibri" w:hAnsi="Calibri" w:cs="Calibri"/>
          <w:sz w:val="24"/>
          <w:szCs w:val="24"/>
        </w:rPr>
        <w:t xml:space="preserve">second Piano Concerto, with Elizabeth </w:t>
      </w:r>
      <w:proofErr w:type="spellStart"/>
      <w:r w:rsidR="00D624AD">
        <w:rPr>
          <w:rFonts w:ascii="Calibri" w:hAnsi="Calibri" w:cs="Calibri"/>
          <w:sz w:val="24"/>
          <w:szCs w:val="24"/>
        </w:rPr>
        <w:t>Leonskaja</w:t>
      </w:r>
      <w:proofErr w:type="spellEnd"/>
      <w:r w:rsidR="00D624AD">
        <w:rPr>
          <w:rFonts w:ascii="Calibri" w:hAnsi="Calibri" w:cs="Calibri"/>
          <w:sz w:val="24"/>
          <w:szCs w:val="24"/>
        </w:rPr>
        <w:t xml:space="preserve"> as the soloist</w:t>
      </w:r>
      <w:r w:rsidR="0022134B">
        <w:rPr>
          <w:rFonts w:ascii="Calibri" w:hAnsi="Calibri" w:cs="Calibri"/>
          <w:sz w:val="24"/>
          <w:szCs w:val="24"/>
        </w:rPr>
        <w:t xml:space="preserve">, </w:t>
      </w:r>
      <w:r w:rsidR="002233EA">
        <w:rPr>
          <w:rFonts w:ascii="Calibri" w:hAnsi="Calibri" w:cs="Calibri"/>
          <w:sz w:val="24"/>
          <w:szCs w:val="24"/>
        </w:rPr>
        <w:t>led by their chief conductor, the Estonian Kristiina Poska.</w:t>
      </w:r>
    </w:p>
    <w:p w14:paraId="04D94B41" w14:textId="77777777" w:rsidR="00563A01" w:rsidRDefault="00563A01" w:rsidP="00E25350">
      <w:pPr>
        <w:rPr>
          <w:rFonts w:ascii="Calibri" w:hAnsi="Calibri" w:cs="Calibri"/>
          <w:sz w:val="24"/>
          <w:szCs w:val="24"/>
        </w:rPr>
      </w:pPr>
    </w:p>
    <w:p w14:paraId="6B8C18C4" w14:textId="0AF32676" w:rsidR="002233EA" w:rsidRDefault="00D67999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Both works were thrillingly played</w:t>
      </w:r>
      <w:r w:rsidR="00B91248">
        <w:rPr>
          <w:rFonts w:ascii="Calibri" w:hAnsi="Calibri" w:cs="Calibri"/>
          <w:sz w:val="24"/>
          <w:szCs w:val="24"/>
        </w:rPr>
        <w:t xml:space="preserve">.  The overture was idiomatic and </w:t>
      </w:r>
      <w:r w:rsidR="006968FD">
        <w:rPr>
          <w:rFonts w:ascii="Calibri" w:hAnsi="Calibri" w:cs="Calibri"/>
          <w:sz w:val="24"/>
          <w:szCs w:val="24"/>
        </w:rPr>
        <w:t>full of youthful fire and exhilaration</w:t>
      </w:r>
      <w:r w:rsidR="00A13F23">
        <w:rPr>
          <w:rFonts w:ascii="Calibri" w:hAnsi="Calibri" w:cs="Calibri"/>
          <w:sz w:val="24"/>
          <w:szCs w:val="24"/>
        </w:rPr>
        <w:t>.  The orchestral ensemble was truly spectacular</w:t>
      </w:r>
      <w:r w:rsidR="00D52008">
        <w:rPr>
          <w:rFonts w:ascii="Calibri" w:hAnsi="Calibri" w:cs="Calibri"/>
          <w:sz w:val="24"/>
          <w:szCs w:val="24"/>
        </w:rPr>
        <w:t xml:space="preserve">, and might have overpowered the </w:t>
      </w:r>
      <w:r w:rsidR="006548D5">
        <w:rPr>
          <w:rFonts w:ascii="Calibri" w:hAnsi="Calibri" w:cs="Calibri"/>
          <w:sz w:val="24"/>
          <w:szCs w:val="24"/>
        </w:rPr>
        <w:t xml:space="preserve">piano </w:t>
      </w:r>
      <w:r w:rsidR="00D52008">
        <w:rPr>
          <w:rFonts w:ascii="Calibri" w:hAnsi="Calibri" w:cs="Calibri"/>
          <w:sz w:val="24"/>
          <w:szCs w:val="24"/>
        </w:rPr>
        <w:t>solo</w:t>
      </w:r>
      <w:r w:rsidR="006548D5">
        <w:rPr>
          <w:rFonts w:ascii="Calibri" w:hAnsi="Calibri" w:cs="Calibri"/>
          <w:sz w:val="24"/>
          <w:szCs w:val="24"/>
        </w:rPr>
        <w:t>ist</w:t>
      </w:r>
      <w:r w:rsidR="00AC4E6C">
        <w:rPr>
          <w:rFonts w:ascii="Calibri" w:hAnsi="Calibri" w:cs="Calibri"/>
          <w:sz w:val="24"/>
          <w:szCs w:val="24"/>
        </w:rPr>
        <w:t xml:space="preserve">, had Poska not reined </w:t>
      </w:r>
      <w:r w:rsidR="00DD0FBF">
        <w:rPr>
          <w:rFonts w:ascii="Calibri" w:hAnsi="Calibri" w:cs="Calibri"/>
          <w:sz w:val="24"/>
          <w:szCs w:val="24"/>
        </w:rPr>
        <w:t xml:space="preserve">back </w:t>
      </w:r>
      <w:r w:rsidR="006548D5">
        <w:rPr>
          <w:rFonts w:ascii="Calibri" w:hAnsi="Calibri" w:cs="Calibri"/>
          <w:sz w:val="24"/>
          <w:szCs w:val="24"/>
        </w:rPr>
        <w:t>the volume where necessary</w:t>
      </w:r>
      <w:r w:rsidR="00DD0FBF">
        <w:rPr>
          <w:rFonts w:ascii="Calibri" w:hAnsi="Calibri" w:cs="Calibri"/>
          <w:sz w:val="24"/>
          <w:szCs w:val="24"/>
        </w:rPr>
        <w:t xml:space="preserve"> to let h</w:t>
      </w:r>
      <w:r w:rsidR="006548D5">
        <w:rPr>
          <w:rFonts w:ascii="Calibri" w:hAnsi="Calibri" w:cs="Calibri"/>
          <w:sz w:val="24"/>
          <w:szCs w:val="24"/>
        </w:rPr>
        <w:t xml:space="preserve">er be heard.  </w:t>
      </w:r>
      <w:proofErr w:type="spellStart"/>
      <w:r w:rsidR="006548D5">
        <w:rPr>
          <w:rFonts w:ascii="Calibri" w:hAnsi="Calibri" w:cs="Calibri"/>
          <w:sz w:val="24"/>
          <w:szCs w:val="24"/>
        </w:rPr>
        <w:t>Leonskaja</w:t>
      </w:r>
      <w:proofErr w:type="spellEnd"/>
      <w:r w:rsidR="006548D5">
        <w:rPr>
          <w:rFonts w:ascii="Calibri" w:hAnsi="Calibri" w:cs="Calibri"/>
          <w:sz w:val="24"/>
          <w:szCs w:val="24"/>
        </w:rPr>
        <w:t xml:space="preserve"> herself was phenomenal</w:t>
      </w:r>
      <w:r w:rsidR="00846751">
        <w:rPr>
          <w:rFonts w:ascii="Calibri" w:hAnsi="Calibri" w:cs="Calibri"/>
          <w:sz w:val="24"/>
          <w:szCs w:val="24"/>
        </w:rPr>
        <w:t xml:space="preserve">, </w:t>
      </w:r>
      <w:r w:rsidR="00244015">
        <w:rPr>
          <w:rFonts w:ascii="Calibri" w:hAnsi="Calibri" w:cs="Calibri"/>
          <w:sz w:val="24"/>
          <w:szCs w:val="24"/>
        </w:rPr>
        <w:t>not least</w:t>
      </w:r>
      <w:r w:rsidR="00846751">
        <w:rPr>
          <w:rFonts w:ascii="Calibri" w:hAnsi="Calibri" w:cs="Calibri"/>
          <w:sz w:val="24"/>
          <w:szCs w:val="24"/>
        </w:rPr>
        <w:t xml:space="preserve"> in a remarkable extended cadenza in the first movement</w:t>
      </w:r>
      <w:r w:rsidR="00C51821">
        <w:rPr>
          <w:rFonts w:ascii="Calibri" w:hAnsi="Calibri" w:cs="Calibri"/>
          <w:sz w:val="24"/>
          <w:szCs w:val="24"/>
        </w:rPr>
        <w:t>; the transitions between orchestra and soloist were brilliantly managed.</w:t>
      </w:r>
    </w:p>
    <w:p w14:paraId="398E0D5B" w14:textId="77777777" w:rsidR="002C54AA" w:rsidRDefault="002C54AA" w:rsidP="00E25350">
      <w:pPr>
        <w:rPr>
          <w:rFonts w:ascii="Calibri" w:hAnsi="Calibri" w:cs="Calibri"/>
          <w:sz w:val="24"/>
          <w:szCs w:val="24"/>
        </w:rPr>
      </w:pPr>
    </w:p>
    <w:p w14:paraId="238B9EEC" w14:textId="532115EF" w:rsidR="002C54AA" w:rsidRDefault="002C54AA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have left my highest praise until last, namely for the conductor</w:t>
      </w:r>
      <w:r w:rsidR="00546BE3">
        <w:rPr>
          <w:rFonts w:ascii="Calibri" w:hAnsi="Calibri" w:cs="Calibri"/>
          <w:sz w:val="24"/>
          <w:szCs w:val="24"/>
        </w:rPr>
        <w:t xml:space="preserve">, who made a powerful impression in </w:t>
      </w:r>
      <w:r w:rsidR="008A395D">
        <w:rPr>
          <w:rFonts w:ascii="Calibri" w:hAnsi="Calibri" w:cs="Calibri"/>
          <w:sz w:val="24"/>
          <w:szCs w:val="24"/>
        </w:rPr>
        <w:t>both works</w:t>
      </w:r>
      <w:r w:rsidR="00D80205">
        <w:rPr>
          <w:rFonts w:ascii="Calibri" w:hAnsi="Calibri" w:cs="Calibri"/>
          <w:sz w:val="24"/>
          <w:szCs w:val="24"/>
        </w:rPr>
        <w:t xml:space="preserve">; </w:t>
      </w:r>
      <w:r w:rsidR="00494ADA">
        <w:rPr>
          <w:rFonts w:ascii="Calibri" w:hAnsi="Calibri" w:cs="Calibri"/>
          <w:sz w:val="24"/>
          <w:szCs w:val="24"/>
        </w:rPr>
        <w:t>with</w:t>
      </w:r>
      <w:r w:rsidR="00D80205">
        <w:rPr>
          <w:rFonts w:ascii="Calibri" w:hAnsi="Calibri" w:cs="Calibri"/>
          <w:sz w:val="24"/>
          <w:szCs w:val="24"/>
        </w:rPr>
        <w:t xml:space="preserve"> the </w:t>
      </w:r>
      <w:r w:rsidR="008A395D">
        <w:rPr>
          <w:rFonts w:ascii="Calibri" w:hAnsi="Calibri" w:cs="Calibri"/>
          <w:sz w:val="24"/>
          <w:szCs w:val="24"/>
        </w:rPr>
        <w:t>baton in her left hand</w:t>
      </w:r>
      <w:r w:rsidR="00D80205">
        <w:rPr>
          <w:rFonts w:ascii="Calibri" w:hAnsi="Calibri" w:cs="Calibri"/>
          <w:sz w:val="24"/>
          <w:szCs w:val="24"/>
        </w:rPr>
        <w:t xml:space="preserve"> (</w:t>
      </w:r>
      <w:r w:rsidR="00494ADA">
        <w:rPr>
          <w:rFonts w:ascii="Calibri" w:hAnsi="Calibri" w:cs="Calibri"/>
          <w:sz w:val="24"/>
          <w:szCs w:val="24"/>
        </w:rPr>
        <w:t xml:space="preserve">I don’t recall </w:t>
      </w:r>
      <w:r w:rsidR="00597B6F">
        <w:rPr>
          <w:rFonts w:ascii="Calibri" w:hAnsi="Calibri" w:cs="Calibri"/>
          <w:sz w:val="24"/>
          <w:szCs w:val="24"/>
        </w:rPr>
        <w:t xml:space="preserve">ever </w:t>
      </w:r>
      <w:r w:rsidR="00494ADA">
        <w:rPr>
          <w:rFonts w:ascii="Calibri" w:hAnsi="Calibri" w:cs="Calibri"/>
          <w:sz w:val="24"/>
          <w:szCs w:val="24"/>
        </w:rPr>
        <w:t>seeing this before)</w:t>
      </w:r>
      <w:r w:rsidR="00801A8B">
        <w:rPr>
          <w:rFonts w:ascii="Calibri" w:hAnsi="Calibri" w:cs="Calibri"/>
          <w:sz w:val="24"/>
          <w:szCs w:val="24"/>
        </w:rPr>
        <w:t>,</w:t>
      </w:r>
      <w:r w:rsidR="00494ADA">
        <w:rPr>
          <w:rFonts w:ascii="Calibri" w:hAnsi="Calibri" w:cs="Calibri"/>
          <w:sz w:val="24"/>
          <w:szCs w:val="24"/>
        </w:rPr>
        <w:t xml:space="preserve"> and with </w:t>
      </w:r>
      <w:r w:rsidR="00801A8B">
        <w:rPr>
          <w:rFonts w:ascii="Calibri" w:hAnsi="Calibri" w:cs="Calibri"/>
          <w:sz w:val="24"/>
          <w:szCs w:val="24"/>
        </w:rPr>
        <w:t xml:space="preserve">notable economy of gesture with the right, </w:t>
      </w:r>
      <w:r w:rsidR="009219BD">
        <w:rPr>
          <w:rFonts w:ascii="Calibri" w:hAnsi="Calibri" w:cs="Calibri"/>
          <w:sz w:val="24"/>
          <w:szCs w:val="24"/>
        </w:rPr>
        <w:t>she conveyed an</w:t>
      </w:r>
      <w:r w:rsidR="00984904">
        <w:rPr>
          <w:rFonts w:ascii="Calibri" w:hAnsi="Calibri" w:cs="Calibri"/>
          <w:sz w:val="24"/>
          <w:szCs w:val="24"/>
        </w:rPr>
        <w:t xml:space="preserve"> extraordinary sense of control and authority</w:t>
      </w:r>
      <w:r w:rsidR="001C5047">
        <w:rPr>
          <w:rFonts w:ascii="Calibri" w:hAnsi="Calibri" w:cs="Calibri"/>
          <w:sz w:val="24"/>
          <w:szCs w:val="24"/>
        </w:rPr>
        <w:t>, often by simply pointing a finger.</w:t>
      </w:r>
      <w:r w:rsidR="006E405F">
        <w:rPr>
          <w:rFonts w:ascii="Calibri" w:hAnsi="Calibri" w:cs="Calibri"/>
          <w:sz w:val="24"/>
          <w:szCs w:val="24"/>
        </w:rPr>
        <w:t xml:space="preserve">  </w:t>
      </w:r>
      <w:r w:rsidR="000C0814">
        <w:rPr>
          <w:rFonts w:ascii="Calibri" w:hAnsi="Calibri" w:cs="Calibri"/>
          <w:sz w:val="24"/>
          <w:szCs w:val="24"/>
        </w:rPr>
        <w:t>T</w:t>
      </w:r>
      <w:r w:rsidR="0094119C">
        <w:rPr>
          <w:rFonts w:ascii="Calibri" w:hAnsi="Calibri" w:cs="Calibri"/>
          <w:sz w:val="24"/>
          <w:szCs w:val="24"/>
        </w:rPr>
        <w:t xml:space="preserve">he way the orchestra and </w:t>
      </w:r>
      <w:proofErr w:type="spellStart"/>
      <w:r w:rsidR="0094119C">
        <w:rPr>
          <w:rFonts w:ascii="Calibri" w:hAnsi="Calibri" w:cs="Calibri"/>
          <w:sz w:val="24"/>
          <w:szCs w:val="24"/>
        </w:rPr>
        <w:t>Leonskaja</w:t>
      </w:r>
      <w:proofErr w:type="spellEnd"/>
      <w:r w:rsidR="0094119C">
        <w:rPr>
          <w:rFonts w:ascii="Calibri" w:hAnsi="Calibri" w:cs="Calibri"/>
          <w:sz w:val="24"/>
          <w:szCs w:val="24"/>
        </w:rPr>
        <w:t xml:space="preserve"> struck sparks off each other under Poska’s </w:t>
      </w:r>
      <w:r w:rsidR="00FD25AB">
        <w:rPr>
          <w:rFonts w:ascii="Calibri" w:hAnsi="Calibri" w:cs="Calibri"/>
          <w:sz w:val="24"/>
          <w:szCs w:val="24"/>
        </w:rPr>
        <w:t>impressive</w:t>
      </w:r>
      <w:r w:rsidR="0094119C">
        <w:rPr>
          <w:rFonts w:ascii="Calibri" w:hAnsi="Calibri" w:cs="Calibri"/>
          <w:sz w:val="24"/>
          <w:szCs w:val="24"/>
        </w:rPr>
        <w:t xml:space="preserve"> leadership was memorable.  </w:t>
      </w:r>
      <w:r w:rsidR="006E405F">
        <w:rPr>
          <w:rFonts w:ascii="Calibri" w:hAnsi="Calibri" w:cs="Calibri"/>
          <w:sz w:val="24"/>
          <w:szCs w:val="24"/>
        </w:rPr>
        <w:t>I hope to hear more of her.</w:t>
      </w:r>
    </w:p>
    <w:p w14:paraId="4463E2E6" w14:textId="4260C437" w:rsidR="00F76BF0" w:rsidRDefault="00000000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pict w14:anchorId="21C3B62C">
          <v:shape id="_x0000_s1041" type="#_x0000_t75" style="position:absolute;margin-left:0;margin-top:0;width:213.15pt;height:283.4pt;z-index:1;mso-position-horizontal:center;mso-position-horizontal-relative:margin;mso-position-vertical:top;mso-position-vertical-relative:margin">
            <v:imagedata r:id="rId7" o:title=""/>
            <w10:wrap type="square" anchorx="margin" anchory="margin"/>
          </v:shape>
        </w:pict>
      </w:r>
    </w:p>
    <w:p w14:paraId="3B7A7283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6E45EC78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53D72134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473B00A2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769A3943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6084051A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6B1601B1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66B19110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1CB52681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5B0CD88E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2CA28679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0D32B715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2384C3FF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72602619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0D21DD27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66153AA9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3E7D0BAC" w14:textId="77777777" w:rsidR="00514B62" w:rsidRDefault="00514B62" w:rsidP="00514B62">
      <w:pPr>
        <w:spacing w:after="180"/>
        <w:rPr>
          <w:rFonts w:ascii="Calibri" w:hAnsi="Calibri" w:cs="Calibri"/>
          <w:sz w:val="24"/>
          <w:szCs w:val="24"/>
        </w:rPr>
      </w:pPr>
    </w:p>
    <w:p w14:paraId="78B9F36A" w14:textId="77777777" w:rsidR="00BA4471" w:rsidRDefault="00BA4471" w:rsidP="00BA4471">
      <w:pPr>
        <w:rPr>
          <w:rFonts w:ascii="Calibri" w:hAnsi="Calibri" w:cs="Calibri"/>
          <w:sz w:val="24"/>
          <w:szCs w:val="24"/>
        </w:rPr>
      </w:pPr>
    </w:p>
    <w:p w14:paraId="78A24E2E" w14:textId="77777777" w:rsidR="00514B62" w:rsidRPr="006B09D1" w:rsidRDefault="00514B62" w:rsidP="00514B62">
      <w:pPr>
        <w:tabs>
          <w:tab w:val="left" w:pos="851"/>
        </w:tabs>
        <w:jc w:val="center"/>
        <w:rPr>
          <w:rFonts w:ascii="Calibri" w:hAnsi="Calibri" w:cs="Calibri"/>
          <w:sz w:val="22"/>
          <w:szCs w:val="22"/>
        </w:rPr>
      </w:pPr>
      <w:r w:rsidRPr="006B09D1">
        <w:rPr>
          <w:rFonts w:ascii="Calibri" w:hAnsi="Calibri" w:cs="Calibri"/>
          <w:sz w:val="22"/>
          <w:szCs w:val="22"/>
        </w:rPr>
        <w:t>The town sign: turned upside down by farming union protestors</w:t>
      </w:r>
    </w:p>
    <w:p w14:paraId="34BCF77C" w14:textId="77777777" w:rsidR="00514B62" w:rsidRDefault="00514B62" w:rsidP="00E25350">
      <w:pPr>
        <w:rPr>
          <w:rFonts w:ascii="Calibri" w:hAnsi="Calibri" w:cs="Calibri"/>
          <w:sz w:val="24"/>
          <w:szCs w:val="24"/>
        </w:rPr>
      </w:pPr>
    </w:p>
    <w:p w14:paraId="0E6B00F2" w14:textId="21AA2492" w:rsidR="00F76BF0" w:rsidRDefault="00F76BF0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 </w:t>
      </w:r>
      <w:r w:rsidR="00826458">
        <w:rPr>
          <w:rFonts w:ascii="Calibri" w:hAnsi="Calibri" w:cs="Calibri"/>
          <w:sz w:val="24"/>
          <w:szCs w:val="24"/>
        </w:rPr>
        <w:t>gave</w:t>
      </w:r>
      <w:r>
        <w:rPr>
          <w:rFonts w:ascii="Calibri" w:hAnsi="Calibri" w:cs="Calibri"/>
          <w:sz w:val="24"/>
          <w:szCs w:val="24"/>
        </w:rPr>
        <w:t xml:space="preserve"> the </w:t>
      </w:r>
      <w:r w:rsidR="00826458">
        <w:rPr>
          <w:rFonts w:ascii="Calibri" w:hAnsi="Calibri" w:cs="Calibri"/>
          <w:sz w:val="24"/>
          <w:szCs w:val="24"/>
        </w:rPr>
        <w:t>following day</w:t>
      </w:r>
      <w:r w:rsidR="00826458">
        <w:rPr>
          <w:rFonts w:ascii="Calibri" w:hAnsi="Calibri" w:cs="Calibri"/>
          <w:sz w:val="24"/>
          <w:szCs w:val="24"/>
        </w:rPr>
        <w:t>’s</w:t>
      </w:r>
      <w:r>
        <w:rPr>
          <w:rFonts w:ascii="Calibri" w:hAnsi="Calibri" w:cs="Calibri"/>
          <w:sz w:val="24"/>
          <w:szCs w:val="24"/>
        </w:rPr>
        <w:t xml:space="preserve"> </w:t>
      </w:r>
      <w:r w:rsidR="005442D6">
        <w:rPr>
          <w:rFonts w:ascii="Calibri" w:hAnsi="Calibri" w:cs="Calibri"/>
          <w:sz w:val="24"/>
          <w:szCs w:val="24"/>
        </w:rPr>
        <w:t xml:space="preserve">evening </w:t>
      </w:r>
      <w:r>
        <w:rPr>
          <w:rFonts w:ascii="Calibri" w:hAnsi="Calibri" w:cs="Calibri"/>
          <w:sz w:val="24"/>
          <w:szCs w:val="24"/>
        </w:rPr>
        <w:t xml:space="preserve">concert </w:t>
      </w:r>
      <w:r w:rsidR="00826458">
        <w:rPr>
          <w:rFonts w:ascii="Calibri" w:hAnsi="Calibri" w:cs="Calibri"/>
          <w:sz w:val="24"/>
          <w:szCs w:val="24"/>
        </w:rPr>
        <w:t>a miss</w:t>
      </w:r>
      <w:r w:rsidR="00622C43">
        <w:rPr>
          <w:rFonts w:ascii="Calibri" w:hAnsi="Calibri" w:cs="Calibri"/>
          <w:sz w:val="24"/>
          <w:szCs w:val="24"/>
        </w:rPr>
        <w:t>;</w:t>
      </w:r>
      <w:r w:rsidR="00E14B31">
        <w:rPr>
          <w:rFonts w:ascii="Calibri" w:hAnsi="Calibri" w:cs="Calibri"/>
          <w:sz w:val="24"/>
          <w:szCs w:val="24"/>
        </w:rPr>
        <w:t xml:space="preserve"> but </w:t>
      </w:r>
      <w:r w:rsidR="00622C43">
        <w:rPr>
          <w:rFonts w:ascii="Calibri" w:hAnsi="Calibri" w:cs="Calibri"/>
          <w:sz w:val="24"/>
          <w:szCs w:val="24"/>
        </w:rPr>
        <w:t xml:space="preserve">in the afternoon </w:t>
      </w:r>
      <w:r w:rsidR="00E14B31">
        <w:rPr>
          <w:rFonts w:ascii="Calibri" w:hAnsi="Calibri" w:cs="Calibri"/>
          <w:sz w:val="24"/>
          <w:szCs w:val="24"/>
        </w:rPr>
        <w:t xml:space="preserve">I went to a lecture </w:t>
      </w:r>
      <w:r w:rsidR="003017E6">
        <w:rPr>
          <w:rFonts w:ascii="Calibri" w:hAnsi="Calibri" w:cs="Calibri"/>
          <w:sz w:val="24"/>
          <w:szCs w:val="24"/>
        </w:rPr>
        <w:t xml:space="preserve">at the </w:t>
      </w:r>
      <w:proofErr w:type="spellStart"/>
      <w:r w:rsidR="003017E6">
        <w:rPr>
          <w:rFonts w:ascii="Calibri" w:hAnsi="Calibri" w:cs="Calibri"/>
          <w:sz w:val="24"/>
          <w:szCs w:val="24"/>
        </w:rPr>
        <w:t>Musée</w:t>
      </w:r>
      <w:proofErr w:type="spellEnd"/>
      <w:r w:rsidR="003017E6">
        <w:rPr>
          <w:rFonts w:ascii="Calibri" w:hAnsi="Calibri" w:cs="Calibri"/>
          <w:sz w:val="24"/>
          <w:szCs w:val="24"/>
        </w:rPr>
        <w:t xml:space="preserve"> Berlioz </w:t>
      </w:r>
      <w:r w:rsidR="00E14B31">
        <w:rPr>
          <w:rFonts w:ascii="Calibri" w:hAnsi="Calibri" w:cs="Calibri"/>
          <w:sz w:val="24"/>
          <w:szCs w:val="24"/>
        </w:rPr>
        <w:t xml:space="preserve">by </w:t>
      </w:r>
      <w:r w:rsidR="00211B94">
        <w:rPr>
          <w:rFonts w:ascii="Calibri" w:hAnsi="Calibri" w:cs="Calibri"/>
          <w:sz w:val="24"/>
          <w:szCs w:val="24"/>
        </w:rPr>
        <w:t xml:space="preserve">the Berlioz scholar </w:t>
      </w:r>
      <w:r w:rsidR="00E14B31">
        <w:rPr>
          <w:rFonts w:ascii="Calibri" w:hAnsi="Calibri" w:cs="Calibri"/>
          <w:sz w:val="24"/>
          <w:szCs w:val="24"/>
        </w:rPr>
        <w:t>Cécile Reynaud</w:t>
      </w:r>
      <w:r w:rsidR="003942DB">
        <w:rPr>
          <w:rFonts w:ascii="Calibri" w:hAnsi="Calibri" w:cs="Calibri"/>
          <w:sz w:val="24"/>
          <w:szCs w:val="24"/>
        </w:rPr>
        <w:t xml:space="preserve">, </w:t>
      </w:r>
      <w:r w:rsidR="003942DB" w:rsidRPr="003942DB">
        <w:rPr>
          <w:rFonts w:ascii="Calibri" w:hAnsi="Calibri" w:cs="Calibri"/>
          <w:sz w:val="24"/>
          <w:szCs w:val="24"/>
        </w:rPr>
        <w:t>Vice-President of Research at the Ecole Pratique des Hautes Etudes</w:t>
      </w:r>
      <w:r w:rsidR="003017E6">
        <w:rPr>
          <w:rFonts w:ascii="Calibri" w:hAnsi="Calibri" w:cs="Calibri"/>
          <w:sz w:val="24"/>
          <w:szCs w:val="24"/>
        </w:rPr>
        <w:t>,</w:t>
      </w:r>
      <w:r w:rsidR="003942DB" w:rsidRPr="003942DB">
        <w:rPr>
          <w:rFonts w:ascii="Calibri" w:hAnsi="Calibri" w:cs="Calibri"/>
          <w:sz w:val="24"/>
          <w:szCs w:val="24"/>
        </w:rPr>
        <w:t xml:space="preserve"> University of Paris</w:t>
      </w:r>
      <w:r w:rsidR="00211B94">
        <w:rPr>
          <w:rFonts w:ascii="Calibri" w:hAnsi="Calibri" w:cs="Calibri"/>
          <w:sz w:val="24"/>
          <w:szCs w:val="24"/>
        </w:rPr>
        <w:t xml:space="preserve"> and formerly of the Bibliothèque Nationale de France, on </w:t>
      </w:r>
      <w:r w:rsidR="0086554C">
        <w:rPr>
          <w:rFonts w:ascii="Calibri" w:hAnsi="Calibri" w:cs="Calibri"/>
          <w:sz w:val="24"/>
          <w:szCs w:val="24"/>
        </w:rPr>
        <w:t xml:space="preserve">her </w:t>
      </w:r>
      <w:r w:rsidR="00213724">
        <w:rPr>
          <w:rFonts w:ascii="Calibri" w:hAnsi="Calibri" w:cs="Calibri"/>
          <w:sz w:val="24"/>
          <w:szCs w:val="24"/>
        </w:rPr>
        <w:t xml:space="preserve">new </w:t>
      </w:r>
      <w:r w:rsidR="0086554C">
        <w:rPr>
          <w:rFonts w:ascii="Calibri" w:hAnsi="Calibri" w:cs="Calibri"/>
          <w:sz w:val="24"/>
          <w:szCs w:val="24"/>
        </w:rPr>
        <w:t>b</w:t>
      </w:r>
      <w:r w:rsidR="00213724">
        <w:rPr>
          <w:rFonts w:ascii="Calibri" w:hAnsi="Calibri" w:cs="Calibri"/>
          <w:sz w:val="24"/>
          <w:szCs w:val="24"/>
        </w:rPr>
        <w:t>o</w:t>
      </w:r>
      <w:r w:rsidR="0086554C">
        <w:rPr>
          <w:rFonts w:ascii="Calibri" w:hAnsi="Calibri" w:cs="Calibri"/>
          <w:sz w:val="24"/>
          <w:szCs w:val="24"/>
        </w:rPr>
        <w:t>ok</w:t>
      </w:r>
      <w:r w:rsidR="00516879">
        <w:rPr>
          <w:rFonts w:ascii="Calibri" w:hAnsi="Calibri" w:cs="Calibri"/>
          <w:sz w:val="24"/>
          <w:szCs w:val="24"/>
        </w:rPr>
        <w:t xml:space="preserve"> (with co-author Gisèle </w:t>
      </w:r>
      <w:proofErr w:type="spellStart"/>
      <w:r w:rsidR="00516879">
        <w:rPr>
          <w:rFonts w:ascii="Calibri" w:hAnsi="Calibri" w:cs="Calibri"/>
          <w:sz w:val="24"/>
          <w:szCs w:val="24"/>
        </w:rPr>
        <w:t>Séginger</w:t>
      </w:r>
      <w:proofErr w:type="spellEnd"/>
      <w:r w:rsidR="00516879">
        <w:rPr>
          <w:rFonts w:ascii="Calibri" w:hAnsi="Calibri" w:cs="Calibri"/>
          <w:sz w:val="24"/>
          <w:szCs w:val="24"/>
        </w:rPr>
        <w:t xml:space="preserve">) </w:t>
      </w:r>
      <w:proofErr w:type="spellStart"/>
      <w:r w:rsidR="0086554C">
        <w:rPr>
          <w:rFonts w:ascii="Calibri" w:hAnsi="Calibri" w:cs="Calibri"/>
          <w:i/>
          <w:iCs/>
          <w:sz w:val="24"/>
          <w:szCs w:val="24"/>
        </w:rPr>
        <w:t>L’</w:t>
      </w:r>
      <w:r w:rsidR="008D6910">
        <w:rPr>
          <w:rFonts w:ascii="Calibri" w:hAnsi="Calibri" w:cs="Calibri"/>
          <w:i/>
          <w:iCs/>
          <w:sz w:val="24"/>
          <w:szCs w:val="24"/>
        </w:rPr>
        <w:t>Épopée</w:t>
      </w:r>
      <w:proofErr w:type="spellEnd"/>
      <w:r w:rsidR="00213724">
        <w:rPr>
          <w:rFonts w:ascii="Calibri" w:hAnsi="Calibri" w:cs="Calibri"/>
          <w:i/>
          <w:iCs/>
          <w:sz w:val="24"/>
          <w:szCs w:val="24"/>
        </w:rPr>
        <w:t xml:space="preserve"> au Siècle de Berlioz</w:t>
      </w:r>
      <w:r w:rsidR="00213724">
        <w:rPr>
          <w:rFonts w:ascii="Calibri" w:hAnsi="Calibri" w:cs="Calibri"/>
          <w:sz w:val="24"/>
          <w:szCs w:val="24"/>
        </w:rPr>
        <w:t xml:space="preserve"> (“The Epic in the Age of Berlioz”)</w:t>
      </w:r>
      <w:r w:rsidR="00BF0C8F">
        <w:rPr>
          <w:rFonts w:ascii="Calibri" w:hAnsi="Calibri" w:cs="Calibri"/>
          <w:sz w:val="24"/>
          <w:szCs w:val="24"/>
        </w:rPr>
        <w:t xml:space="preserve">.  </w:t>
      </w:r>
      <w:r w:rsidR="00B53DF2">
        <w:rPr>
          <w:rFonts w:ascii="Calibri" w:hAnsi="Calibri" w:cs="Calibri"/>
          <w:sz w:val="24"/>
          <w:szCs w:val="24"/>
        </w:rPr>
        <w:t>Much</w:t>
      </w:r>
      <w:r w:rsidR="00BF0C8F">
        <w:rPr>
          <w:rFonts w:ascii="Calibri" w:hAnsi="Calibri" w:cs="Calibri"/>
          <w:sz w:val="24"/>
          <w:szCs w:val="24"/>
        </w:rPr>
        <w:t xml:space="preserve"> of this was beyond my French comprehension, but </w:t>
      </w:r>
      <w:r w:rsidR="0073619F">
        <w:rPr>
          <w:rFonts w:ascii="Calibri" w:hAnsi="Calibri" w:cs="Calibri"/>
          <w:sz w:val="24"/>
          <w:szCs w:val="24"/>
        </w:rPr>
        <w:t>bought the book anyway</w:t>
      </w:r>
      <w:r w:rsidR="00554418">
        <w:rPr>
          <w:rFonts w:ascii="Calibri" w:hAnsi="Calibri" w:cs="Calibri"/>
          <w:sz w:val="24"/>
          <w:szCs w:val="24"/>
        </w:rPr>
        <w:t>,</w:t>
      </w:r>
      <w:r w:rsidR="0073619F">
        <w:rPr>
          <w:rFonts w:ascii="Calibri" w:hAnsi="Calibri" w:cs="Calibri"/>
          <w:sz w:val="24"/>
          <w:szCs w:val="24"/>
        </w:rPr>
        <w:t xml:space="preserve"> </w:t>
      </w:r>
      <w:r w:rsidR="00EF0800">
        <w:rPr>
          <w:rFonts w:ascii="Calibri" w:hAnsi="Calibri" w:cs="Calibri"/>
          <w:sz w:val="24"/>
          <w:szCs w:val="24"/>
        </w:rPr>
        <w:t xml:space="preserve">for </w:t>
      </w:r>
      <w:r w:rsidR="00554418">
        <w:rPr>
          <w:rFonts w:ascii="Calibri" w:hAnsi="Calibri" w:cs="Calibri"/>
          <w:sz w:val="24"/>
          <w:szCs w:val="24"/>
        </w:rPr>
        <w:t>its excellent</w:t>
      </w:r>
      <w:r w:rsidR="00EF0800">
        <w:rPr>
          <w:rFonts w:ascii="Calibri" w:hAnsi="Calibri" w:cs="Calibri"/>
          <w:sz w:val="24"/>
          <w:szCs w:val="24"/>
        </w:rPr>
        <w:t xml:space="preserve"> illustrations as well as the interest of its contents.</w:t>
      </w:r>
    </w:p>
    <w:p w14:paraId="491D7592" w14:textId="1E907B1F" w:rsidR="00D040EB" w:rsidRDefault="00000000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pict w14:anchorId="0C4EEE9B">
          <v:shape id="_x0000_s1042" type="#_x0000_t75" style="position:absolute;margin-left:0;margin-top:19.85pt;width:383.95pt;height:256.45pt;z-index:2;mso-position-horizontal:center;mso-position-horizontal-relative:margin;mso-position-vertical:absolute;mso-position-vertical-relative:text">
            <v:imagedata r:id="rId8" o:title=""/>
            <w10:wrap type="square" anchorx="margin"/>
          </v:shape>
        </w:pict>
      </w:r>
    </w:p>
    <w:p w14:paraId="11ECACC6" w14:textId="315E9992" w:rsidR="00D040EB" w:rsidRDefault="00D040EB" w:rsidP="00E25350">
      <w:pPr>
        <w:rPr>
          <w:rFonts w:ascii="Calibri" w:hAnsi="Calibri" w:cs="Calibri"/>
          <w:sz w:val="24"/>
          <w:szCs w:val="24"/>
        </w:rPr>
      </w:pPr>
    </w:p>
    <w:p w14:paraId="27767AF9" w14:textId="77777777" w:rsidR="00AF5D0D" w:rsidRDefault="00AF5D0D" w:rsidP="00E25350">
      <w:pPr>
        <w:rPr>
          <w:rFonts w:ascii="Calibri" w:hAnsi="Calibri" w:cs="Calibri"/>
          <w:sz w:val="24"/>
          <w:szCs w:val="24"/>
        </w:rPr>
      </w:pPr>
    </w:p>
    <w:p w14:paraId="73FF013C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478E308B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6E2F3B8F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76D27243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15E8E43E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77AABEA0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3A8EE18A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4354718C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7E44B179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7E94436E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2A24E32D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070230A0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575ACDF8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7E0C907D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59FC1362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7B602E73" w14:textId="77777777" w:rsidR="006A3551" w:rsidRDefault="006A3551" w:rsidP="00E25350">
      <w:pPr>
        <w:rPr>
          <w:rFonts w:ascii="Calibri" w:hAnsi="Calibri" w:cs="Calibri"/>
          <w:sz w:val="24"/>
          <w:szCs w:val="24"/>
        </w:rPr>
      </w:pPr>
    </w:p>
    <w:p w14:paraId="36316132" w14:textId="77777777" w:rsidR="00952DCA" w:rsidRDefault="00952DCA" w:rsidP="00952DCA">
      <w:pPr>
        <w:tabs>
          <w:tab w:val="left" w:pos="851"/>
        </w:tabs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Bruno Messina with the Berlioz Society medal presented by Alastair Aberdare</w:t>
      </w:r>
    </w:p>
    <w:p w14:paraId="649D4FB5" w14:textId="25C2977C" w:rsidR="00AF5D0D" w:rsidRDefault="00952DCA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  <w:r w:rsidR="00AF5D0D">
        <w:rPr>
          <w:rFonts w:ascii="Calibri" w:hAnsi="Calibri" w:cs="Calibri"/>
          <w:sz w:val="24"/>
          <w:szCs w:val="24"/>
        </w:rPr>
        <w:lastRenderedPageBreak/>
        <w:t>After the lecture, I had the pleasure of presenting the Berlioz Society Medal to Bruno Messina, the Director of the Festival</w:t>
      </w:r>
      <w:r w:rsidR="002411C1">
        <w:rPr>
          <w:rFonts w:ascii="Calibri" w:hAnsi="Calibri" w:cs="Calibri"/>
          <w:sz w:val="24"/>
          <w:szCs w:val="24"/>
        </w:rPr>
        <w:t>, who has done so much to put Berlioz on the map</w:t>
      </w:r>
      <w:r w:rsidR="009B4CD5">
        <w:rPr>
          <w:rFonts w:ascii="Calibri" w:hAnsi="Calibri" w:cs="Calibri"/>
          <w:sz w:val="24"/>
          <w:szCs w:val="24"/>
        </w:rPr>
        <w:t xml:space="preserve">, both in France and beyond, including for those members of the Berlioz Society who have had the opportunity to </w:t>
      </w:r>
      <w:r w:rsidR="00D71468">
        <w:rPr>
          <w:rFonts w:ascii="Calibri" w:hAnsi="Calibri" w:cs="Calibri"/>
          <w:sz w:val="24"/>
          <w:szCs w:val="24"/>
        </w:rPr>
        <w:t xml:space="preserve">visit the Festival.  We had hoped to be able to present </w:t>
      </w:r>
      <w:r w:rsidR="00512574">
        <w:rPr>
          <w:rFonts w:ascii="Calibri" w:hAnsi="Calibri" w:cs="Calibri"/>
          <w:sz w:val="24"/>
          <w:szCs w:val="24"/>
        </w:rPr>
        <w:t>the</w:t>
      </w:r>
      <w:r w:rsidR="00D71468">
        <w:rPr>
          <w:rFonts w:ascii="Calibri" w:hAnsi="Calibri" w:cs="Calibri"/>
          <w:sz w:val="24"/>
          <w:szCs w:val="24"/>
        </w:rPr>
        <w:t xml:space="preserve"> medal </w:t>
      </w:r>
      <w:r w:rsidR="007014F8">
        <w:rPr>
          <w:rFonts w:ascii="Calibri" w:hAnsi="Calibri" w:cs="Calibri"/>
          <w:sz w:val="24"/>
          <w:szCs w:val="24"/>
        </w:rPr>
        <w:t xml:space="preserve">during </w:t>
      </w:r>
      <w:r w:rsidR="00512574">
        <w:rPr>
          <w:rFonts w:ascii="Calibri" w:hAnsi="Calibri" w:cs="Calibri"/>
          <w:sz w:val="24"/>
          <w:szCs w:val="24"/>
        </w:rPr>
        <w:t xml:space="preserve">Bruno’s </w:t>
      </w:r>
      <w:r w:rsidR="007014F8">
        <w:rPr>
          <w:rFonts w:ascii="Calibri" w:hAnsi="Calibri" w:cs="Calibri"/>
          <w:sz w:val="24"/>
          <w:szCs w:val="24"/>
        </w:rPr>
        <w:t>planned visit to London in 2023, but this had to be postponed</w:t>
      </w:r>
      <w:r w:rsidR="006F5645">
        <w:rPr>
          <w:rFonts w:ascii="Calibri" w:hAnsi="Calibri" w:cs="Calibri"/>
          <w:sz w:val="24"/>
          <w:szCs w:val="24"/>
        </w:rPr>
        <w:t>; he assured me, though, that he still intends to visit us</w:t>
      </w:r>
      <w:r w:rsidR="003C5ADE">
        <w:rPr>
          <w:rFonts w:ascii="Calibri" w:hAnsi="Calibri" w:cs="Calibri"/>
          <w:sz w:val="24"/>
          <w:szCs w:val="24"/>
        </w:rPr>
        <w:t xml:space="preserve">, hopefully </w:t>
      </w:r>
      <w:r w:rsidR="00512574">
        <w:rPr>
          <w:rFonts w:ascii="Calibri" w:hAnsi="Calibri" w:cs="Calibri"/>
          <w:sz w:val="24"/>
          <w:szCs w:val="24"/>
        </w:rPr>
        <w:t>during 2025</w:t>
      </w:r>
      <w:r w:rsidR="003C5ADE">
        <w:rPr>
          <w:rFonts w:ascii="Calibri" w:hAnsi="Calibri" w:cs="Calibri"/>
          <w:sz w:val="24"/>
          <w:szCs w:val="24"/>
        </w:rPr>
        <w:t>.</w:t>
      </w:r>
    </w:p>
    <w:p w14:paraId="673ACA8A" w14:textId="77777777" w:rsidR="003C5ADE" w:rsidRDefault="003C5ADE" w:rsidP="00E25350">
      <w:pPr>
        <w:rPr>
          <w:rFonts w:ascii="Calibri" w:hAnsi="Calibri" w:cs="Calibri"/>
          <w:sz w:val="24"/>
          <w:szCs w:val="24"/>
        </w:rPr>
      </w:pPr>
    </w:p>
    <w:p w14:paraId="7CDAB1AF" w14:textId="3BF50D31" w:rsidR="00D71468" w:rsidRPr="00480499" w:rsidRDefault="003017E6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While at the </w:t>
      </w:r>
      <w:proofErr w:type="spellStart"/>
      <w:r w:rsidR="005C69AC">
        <w:rPr>
          <w:rFonts w:ascii="Calibri" w:hAnsi="Calibri" w:cs="Calibri"/>
          <w:sz w:val="24"/>
          <w:szCs w:val="24"/>
        </w:rPr>
        <w:t>Musée</w:t>
      </w:r>
      <w:proofErr w:type="spellEnd"/>
      <w:r w:rsidR="005C69AC">
        <w:rPr>
          <w:rFonts w:ascii="Calibri" w:hAnsi="Calibri" w:cs="Calibri"/>
          <w:sz w:val="24"/>
          <w:szCs w:val="24"/>
        </w:rPr>
        <w:t xml:space="preserve"> </w:t>
      </w:r>
      <w:r w:rsidR="00563A01">
        <w:rPr>
          <w:rFonts w:ascii="Calibri" w:hAnsi="Calibri" w:cs="Calibri"/>
          <w:sz w:val="24"/>
          <w:szCs w:val="24"/>
        </w:rPr>
        <w:t xml:space="preserve">I </w:t>
      </w:r>
      <w:r>
        <w:rPr>
          <w:rFonts w:ascii="Calibri" w:hAnsi="Calibri" w:cs="Calibri"/>
          <w:sz w:val="24"/>
          <w:szCs w:val="24"/>
        </w:rPr>
        <w:t xml:space="preserve">visited the </w:t>
      </w:r>
      <w:r w:rsidR="009D232F">
        <w:rPr>
          <w:rFonts w:ascii="Calibri" w:hAnsi="Calibri" w:cs="Calibri"/>
          <w:sz w:val="24"/>
          <w:szCs w:val="24"/>
        </w:rPr>
        <w:t xml:space="preserve">exhibition accompanying this year’s Festival, entitled </w:t>
      </w:r>
      <w:r w:rsidR="00480499" w:rsidRPr="00480499">
        <w:rPr>
          <w:rFonts w:ascii="Calibri" w:hAnsi="Calibri" w:cs="Calibri"/>
          <w:i/>
          <w:iCs/>
          <w:sz w:val="24"/>
          <w:szCs w:val="24"/>
        </w:rPr>
        <w:t>Musique de chambre</w:t>
      </w:r>
      <w:r w:rsidR="00480499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480499" w:rsidRPr="00480499">
        <w:rPr>
          <w:rFonts w:ascii="Calibri" w:hAnsi="Calibri" w:cs="Calibri"/>
          <w:i/>
          <w:iCs/>
          <w:sz w:val="24"/>
          <w:szCs w:val="24"/>
        </w:rPr>
        <w:t>… d’enfant!</w:t>
      </w:r>
      <w:r w:rsidR="00480499">
        <w:rPr>
          <w:rFonts w:ascii="Calibri" w:hAnsi="Calibri" w:cs="Calibri"/>
          <w:sz w:val="24"/>
          <w:szCs w:val="24"/>
        </w:rPr>
        <w:t xml:space="preserve"> </w:t>
      </w:r>
      <w:r w:rsidR="001A5805">
        <w:rPr>
          <w:rFonts w:ascii="Calibri" w:hAnsi="Calibri" w:cs="Calibri"/>
          <w:sz w:val="24"/>
          <w:szCs w:val="24"/>
        </w:rPr>
        <w:t>(“Chamber Music … for Children!”)</w:t>
      </w:r>
      <w:r w:rsidR="00DD15A5">
        <w:rPr>
          <w:rFonts w:ascii="Calibri" w:hAnsi="Calibri" w:cs="Calibri"/>
          <w:sz w:val="24"/>
          <w:szCs w:val="24"/>
        </w:rPr>
        <w:t xml:space="preserve"> – consisting of musical toys from </w:t>
      </w:r>
      <w:r w:rsidR="00DA0845">
        <w:rPr>
          <w:rFonts w:ascii="Calibri" w:hAnsi="Calibri" w:cs="Calibri"/>
          <w:sz w:val="24"/>
          <w:szCs w:val="24"/>
        </w:rPr>
        <w:t>primitive rattles and drums to today’s singing dolls</w:t>
      </w:r>
      <w:r w:rsidR="00510EAF">
        <w:rPr>
          <w:rFonts w:ascii="Calibri" w:hAnsi="Calibri" w:cs="Calibri"/>
          <w:sz w:val="24"/>
          <w:szCs w:val="24"/>
        </w:rPr>
        <w:t xml:space="preserve"> and sophisticated </w:t>
      </w:r>
      <w:r w:rsidR="0049606D">
        <w:rPr>
          <w:rFonts w:ascii="Calibri" w:hAnsi="Calibri" w:cs="Calibri"/>
          <w:sz w:val="24"/>
          <w:szCs w:val="24"/>
        </w:rPr>
        <w:t xml:space="preserve">technology-based children’s music devices.  While </w:t>
      </w:r>
      <w:r w:rsidR="00092AC5">
        <w:rPr>
          <w:rFonts w:ascii="Calibri" w:hAnsi="Calibri" w:cs="Calibri"/>
          <w:sz w:val="24"/>
          <w:szCs w:val="24"/>
        </w:rPr>
        <w:t xml:space="preserve">this was </w:t>
      </w:r>
      <w:r w:rsidR="00293B3C">
        <w:rPr>
          <w:rFonts w:ascii="Calibri" w:hAnsi="Calibri" w:cs="Calibri"/>
          <w:sz w:val="24"/>
          <w:szCs w:val="24"/>
        </w:rPr>
        <w:t xml:space="preserve">of rather more specialist than Berliozian interest, it did include items such as the guitar </w:t>
      </w:r>
      <w:r w:rsidR="00F755EC">
        <w:rPr>
          <w:rFonts w:ascii="Calibri" w:hAnsi="Calibri" w:cs="Calibri"/>
          <w:sz w:val="24"/>
          <w:szCs w:val="24"/>
        </w:rPr>
        <w:t>which Berlioz himself is believed to have played in his youth.</w:t>
      </w:r>
    </w:p>
    <w:p w14:paraId="537C51E8" w14:textId="77777777" w:rsidR="00D71468" w:rsidRPr="00E72367" w:rsidRDefault="00D71468" w:rsidP="00E25350">
      <w:pPr>
        <w:rPr>
          <w:rFonts w:ascii="Calibri" w:hAnsi="Calibri" w:cs="Calibri"/>
          <w:sz w:val="24"/>
          <w:szCs w:val="24"/>
        </w:rPr>
      </w:pPr>
    </w:p>
    <w:p w14:paraId="4D393EC4" w14:textId="41A8DE4E" w:rsidR="006559E7" w:rsidRPr="00E72367" w:rsidRDefault="008102A3" w:rsidP="00E25350">
      <w:pPr>
        <w:rPr>
          <w:rFonts w:ascii="Calibri" w:hAnsi="Calibri" w:cs="Calibri"/>
          <w:sz w:val="24"/>
          <w:szCs w:val="24"/>
        </w:rPr>
      </w:pPr>
      <w:r w:rsidRPr="00E72367">
        <w:rPr>
          <w:rFonts w:ascii="Calibri" w:hAnsi="Calibri" w:cs="Calibri"/>
          <w:sz w:val="24"/>
          <w:szCs w:val="24"/>
        </w:rPr>
        <w:t xml:space="preserve">The following morning we were again at the </w:t>
      </w:r>
      <w:proofErr w:type="spellStart"/>
      <w:r w:rsidRPr="00E72367">
        <w:rPr>
          <w:rFonts w:ascii="Calibri" w:hAnsi="Calibri" w:cs="Calibri"/>
          <w:sz w:val="24"/>
          <w:szCs w:val="24"/>
        </w:rPr>
        <w:t>Musé</w:t>
      </w:r>
      <w:r w:rsidR="00E72367" w:rsidRPr="00E72367">
        <w:rPr>
          <w:rFonts w:ascii="Calibri" w:hAnsi="Calibri" w:cs="Calibri"/>
          <w:sz w:val="24"/>
          <w:szCs w:val="24"/>
        </w:rPr>
        <w:t>e</w:t>
      </w:r>
      <w:proofErr w:type="spellEnd"/>
      <w:r w:rsidR="00E72367">
        <w:rPr>
          <w:rFonts w:ascii="Calibri" w:hAnsi="Calibri" w:cs="Calibri"/>
          <w:sz w:val="24"/>
          <w:szCs w:val="24"/>
        </w:rPr>
        <w:t xml:space="preserve">, not to attend the Annual General Meeting of the ANHB (Association National </w:t>
      </w:r>
      <w:r w:rsidR="00540A2B">
        <w:rPr>
          <w:rFonts w:ascii="Calibri" w:hAnsi="Calibri" w:cs="Calibri"/>
          <w:sz w:val="24"/>
          <w:szCs w:val="24"/>
        </w:rPr>
        <w:t xml:space="preserve">Hector Berlioz), which would certainly have been beyond my French language </w:t>
      </w:r>
      <w:r w:rsidR="00514B62">
        <w:rPr>
          <w:rFonts w:ascii="Calibri" w:hAnsi="Calibri" w:cs="Calibri"/>
          <w:sz w:val="24"/>
          <w:szCs w:val="24"/>
        </w:rPr>
        <w:t xml:space="preserve">capability, but to present another Berlioz Society Medal to </w:t>
      </w:r>
      <w:r w:rsidR="006B09D1">
        <w:rPr>
          <w:rFonts w:ascii="Calibri" w:hAnsi="Calibri" w:cs="Calibri"/>
          <w:sz w:val="24"/>
          <w:szCs w:val="24"/>
        </w:rPr>
        <w:t xml:space="preserve">Antoine </w:t>
      </w:r>
      <w:proofErr w:type="spellStart"/>
      <w:r w:rsidR="006B09D1">
        <w:rPr>
          <w:rFonts w:ascii="Calibri" w:hAnsi="Calibri" w:cs="Calibri"/>
          <w:sz w:val="24"/>
          <w:szCs w:val="24"/>
        </w:rPr>
        <w:t>Troncy</w:t>
      </w:r>
      <w:proofErr w:type="spellEnd"/>
      <w:r w:rsidR="006B09D1">
        <w:rPr>
          <w:rFonts w:ascii="Calibri" w:hAnsi="Calibri" w:cs="Calibri"/>
          <w:sz w:val="24"/>
          <w:szCs w:val="24"/>
        </w:rPr>
        <w:t xml:space="preserve">, the Director of the </w:t>
      </w:r>
      <w:proofErr w:type="spellStart"/>
      <w:r w:rsidR="006B09D1">
        <w:rPr>
          <w:rFonts w:ascii="Calibri" w:hAnsi="Calibri" w:cs="Calibri"/>
          <w:sz w:val="24"/>
          <w:szCs w:val="24"/>
        </w:rPr>
        <w:t>Musée</w:t>
      </w:r>
      <w:proofErr w:type="spellEnd"/>
      <w:r w:rsidR="00D040EB">
        <w:rPr>
          <w:rFonts w:ascii="Calibri" w:hAnsi="Calibri" w:cs="Calibri"/>
          <w:sz w:val="24"/>
          <w:szCs w:val="24"/>
        </w:rPr>
        <w:t xml:space="preserve">, who </w:t>
      </w:r>
      <w:r w:rsidR="0056509F">
        <w:rPr>
          <w:rFonts w:ascii="Calibri" w:hAnsi="Calibri" w:cs="Calibri"/>
          <w:sz w:val="24"/>
          <w:szCs w:val="24"/>
        </w:rPr>
        <w:t xml:space="preserve">is recovering from illness and </w:t>
      </w:r>
      <w:r w:rsidR="00D040EB">
        <w:rPr>
          <w:rFonts w:ascii="Calibri" w:hAnsi="Calibri" w:cs="Calibri"/>
          <w:sz w:val="24"/>
          <w:szCs w:val="24"/>
        </w:rPr>
        <w:t>had been unable to attend the previous day.</w:t>
      </w:r>
    </w:p>
    <w:p w14:paraId="219DC190" w14:textId="77777777" w:rsidR="00E25350" w:rsidRPr="00E72367" w:rsidRDefault="00E25350" w:rsidP="00E25350">
      <w:pPr>
        <w:rPr>
          <w:rFonts w:ascii="Calibri" w:hAnsi="Calibri" w:cs="Calibri"/>
          <w:sz w:val="24"/>
          <w:szCs w:val="24"/>
        </w:rPr>
      </w:pPr>
    </w:p>
    <w:p w14:paraId="0A7791D2" w14:textId="18B1EA2D" w:rsidR="00B755F0" w:rsidRPr="00E72367" w:rsidRDefault="00000000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pict w14:anchorId="7AAB4CE5">
          <v:shape id="_x0000_s1043" type="#_x0000_t75" style="position:absolute;margin-left:0;margin-top:8.5pt;width:314.2pt;height:368.95pt;z-index:3;mso-position-horizontal:center;mso-position-horizontal-relative:margin;mso-position-vertical:absolute;mso-position-vertical-relative:text">
            <v:imagedata r:id="rId9" o:title=""/>
            <w10:wrap type="square" anchorx="margin"/>
          </v:shape>
        </w:pict>
      </w:r>
    </w:p>
    <w:p w14:paraId="341B792C" w14:textId="77777777" w:rsidR="00B755F0" w:rsidRPr="00E72367" w:rsidRDefault="00B755F0" w:rsidP="00E25350">
      <w:pPr>
        <w:rPr>
          <w:rFonts w:ascii="Calibri" w:hAnsi="Calibri" w:cs="Calibri"/>
          <w:sz w:val="24"/>
          <w:szCs w:val="24"/>
        </w:rPr>
      </w:pPr>
    </w:p>
    <w:p w14:paraId="4A2C1DE1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56C4A43F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6AE4552C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4096E88D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3B6A5798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527D5EAC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2A541D34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77B1106B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63692672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7154BE07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53E64F08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5E2FF430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5258E221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77D659CA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24427C6E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5F481D21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463D0A22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48385D70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0CF241B4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60C18AC4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101136E5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1187D38E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7B98F483" w14:textId="77777777" w:rsidR="00B755F0" w:rsidRDefault="00B755F0" w:rsidP="00952DCA">
      <w:pPr>
        <w:spacing w:after="240"/>
        <w:rPr>
          <w:rFonts w:ascii="Calibri" w:hAnsi="Calibri" w:cs="Calibri"/>
          <w:sz w:val="24"/>
          <w:szCs w:val="24"/>
        </w:rPr>
      </w:pPr>
    </w:p>
    <w:p w14:paraId="4F44ECFC" w14:textId="77777777" w:rsidR="00952DCA" w:rsidRPr="001E5AF7" w:rsidRDefault="00952DCA" w:rsidP="00952DCA">
      <w:pPr>
        <w:tabs>
          <w:tab w:val="left" w:pos="851"/>
          <w:tab w:val="right" w:pos="9639"/>
        </w:tabs>
        <w:jc w:val="center"/>
        <w:rPr>
          <w:rFonts w:ascii="Calibri" w:hAnsi="Calibri" w:cs="Calibri"/>
          <w:bCs/>
        </w:rPr>
      </w:pPr>
      <w:r w:rsidRPr="001E5AF7">
        <w:rPr>
          <w:rFonts w:ascii="Calibri" w:hAnsi="Calibri" w:cs="Calibri"/>
          <w:bCs/>
        </w:rPr>
        <w:t xml:space="preserve">Antoine </w:t>
      </w:r>
      <w:proofErr w:type="spellStart"/>
      <w:r w:rsidRPr="001E5AF7">
        <w:rPr>
          <w:rFonts w:ascii="Calibri" w:hAnsi="Calibri" w:cs="Calibri"/>
          <w:bCs/>
        </w:rPr>
        <w:t>Troncy</w:t>
      </w:r>
      <w:proofErr w:type="spellEnd"/>
      <w:r w:rsidRPr="001E5AF7">
        <w:rPr>
          <w:rFonts w:ascii="Calibri" w:hAnsi="Calibri" w:cs="Calibri"/>
          <w:bCs/>
        </w:rPr>
        <w:t xml:space="preserve"> with his Berlioz Society Medal</w:t>
      </w:r>
    </w:p>
    <w:p w14:paraId="1D85B2C1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57FF8EDD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01DDA124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4FAE307F" w14:textId="3891971C" w:rsidR="003B2F0C" w:rsidRDefault="00000000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pict w14:anchorId="1380ACBC">
          <v:shape id="_x0000_s1045" type="#_x0000_t75" style="position:absolute;margin-left:0;margin-top:0;width:337.05pt;height:283.4pt;z-index:4;mso-position-horizontal:center;mso-position-horizontal-relative:margin;mso-position-vertical:top;mso-position-vertical-relative:margin">
            <v:imagedata r:id="rId10" o:title=""/>
            <w10:wrap type="square" anchorx="margin" anchory="margin"/>
          </v:shape>
        </w:pict>
      </w:r>
    </w:p>
    <w:p w14:paraId="2C29C0EE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6E50F5B8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2C45FFBA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319F4778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0EE17A14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3E2EB333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5351F881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35E384C2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77276CF2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0A0681E8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71FA4D30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2D263BA2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2987870A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6F97560E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2D084152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20A8D565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4EA3F1AD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4FDBFD65" w14:textId="77777777" w:rsidR="003B2F0C" w:rsidRDefault="003B2F0C" w:rsidP="00BE7C1B">
      <w:pPr>
        <w:spacing w:after="120"/>
        <w:rPr>
          <w:rFonts w:ascii="Calibri" w:hAnsi="Calibri" w:cs="Calibri"/>
          <w:sz w:val="24"/>
          <w:szCs w:val="24"/>
        </w:rPr>
      </w:pPr>
    </w:p>
    <w:p w14:paraId="1446FFEA" w14:textId="4AF6AF3E" w:rsidR="003B2F0C" w:rsidRPr="008B7CE0" w:rsidRDefault="008B7CE0" w:rsidP="008B7CE0">
      <w:pPr>
        <w:jc w:val="center"/>
        <w:rPr>
          <w:rFonts w:ascii="Calibri" w:hAnsi="Calibri" w:cs="Calibri"/>
          <w:sz w:val="22"/>
          <w:szCs w:val="22"/>
        </w:rPr>
      </w:pPr>
      <w:r w:rsidRPr="008B7CE0">
        <w:rPr>
          <w:rFonts w:ascii="Calibri" w:hAnsi="Calibri" w:cs="Calibri"/>
          <w:sz w:val="22"/>
          <w:szCs w:val="22"/>
        </w:rPr>
        <w:t>Pasca</w:t>
      </w:r>
      <w:r w:rsidR="00BE7C1B">
        <w:rPr>
          <w:rFonts w:ascii="Calibri" w:hAnsi="Calibri" w:cs="Calibri"/>
          <w:sz w:val="22"/>
          <w:szCs w:val="22"/>
        </w:rPr>
        <w:t>l</w:t>
      </w:r>
      <w:r w:rsidRPr="008B7CE0">
        <w:rPr>
          <w:rFonts w:ascii="Calibri" w:hAnsi="Calibri" w:cs="Calibri"/>
          <w:sz w:val="22"/>
          <w:szCs w:val="22"/>
        </w:rPr>
        <w:t>e Beyls talks about his book “Marie Pleyel” (formerly Camille Moke)</w:t>
      </w:r>
    </w:p>
    <w:p w14:paraId="497CBB9F" w14:textId="77777777" w:rsidR="003B2F0C" w:rsidRDefault="003B2F0C" w:rsidP="00E25350">
      <w:pPr>
        <w:rPr>
          <w:rFonts w:ascii="Calibri" w:hAnsi="Calibri" w:cs="Calibri"/>
          <w:sz w:val="24"/>
          <w:szCs w:val="24"/>
        </w:rPr>
      </w:pPr>
    </w:p>
    <w:p w14:paraId="532B9387" w14:textId="3E4EC150" w:rsidR="00B755F0" w:rsidRDefault="00AA05FC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After</w:t>
      </w:r>
      <w:r w:rsidR="00AF2D14">
        <w:rPr>
          <w:rFonts w:ascii="Calibri" w:hAnsi="Calibri" w:cs="Calibri"/>
          <w:sz w:val="24"/>
          <w:szCs w:val="24"/>
        </w:rPr>
        <w:t xml:space="preserve"> their AGM, t</w:t>
      </w:r>
      <w:r w:rsidR="00725011">
        <w:rPr>
          <w:rFonts w:ascii="Calibri" w:hAnsi="Calibri" w:cs="Calibri"/>
          <w:sz w:val="24"/>
          <w:szCs w:val="24"/>
        </w:rPr>
        <w:t xml:space="preserve">he </w:t>
      </w:r>
      <w:r w:rsidR="00AF2D14">
        <w:rPr>
          <w:rFonts w:ascii="Calibri" w:hAnsi="Calibri" w:cs="Calibri"/>
          <w:sz w:val="24"/>
          <w:szCs w:val="24"/>
        </w:rPr>
        <w:t xml:space="preserve">members of the ANHB </w:t>
      </w:r>
      <w:r w:rsidR="00103314">
        <w:rPr>
          <w:rFonts w:ascii="Calibri" w:hAnsi="Calibri" w:cs="Calibri"/>
          <w:sz w:val="24"/>
          <w:szCs w:val="24"/>
        </w:rPr>
        <w:t xml:space="preserve">went for lunch at the </w:t>
      </w:r>
      <w:hyperlink r:id="rId11" w:history="1">
        <w:r w:rsidR="00103314" w:rsidRPr="00EB49A8">
          <w:rPr>
            <w:rStyle w:val="Hyperlink"/>
            <w:rFonts w:ascii="Calibri" w:hAnsi="Calibri" w:cs="Calibri"/>
            <w:sz w:val="24"/>
            <w:szCs w:val="24"/>
          </w:rPr>
          <w:t>Ferme Berlioz</w:t>
        </w:r>
      </w:hyperlink>
      <w:r w:rsidR="00103314">
        <w:rPr>
          <w:rFonts w:ascii="Calibri" w:hAnsi="Calibri" w:cs="Calibri"/>
          <w:sz w:val="24"/>
          <w:szCs w:val="24"/>
        </w:rPr>
        <w:t xml:space="preserve">, the Berlioz family farm </w:t>
      </w:r>
      <w:r w:rsidR="00343E31">
        <w:rPr>
          <w:rFonts w:ascii="Calibri" w:hAnsi="Calibri" w:cs="Calibri"/>
          <w:sz w:val="24"/>
          <w:szCs w:val="24"/>
        </w:rPr>
        <w:t xml:space="preserve">at the edge of La Côte, which over recent years has been impressively </w:t>
      </w:r>
      <w:r w:rsidR="002034CB">
        <w:rPr>
          <w:rFonts w:ascii="Calibri" w:hAnsi="Calibri" w:cs="Calibri"/>
          <w:sz w:val="24"/>
          <w:szCs w:val="24"/>
        </w:rPr>
        <w:t>restored by Karine and Hervé Pilaud</w:t>
      </w:r>
      <w:r w:rsidR="00EB49A8">
        <w:rPr>
          <w:rFonts w:ascii="Calibri" w:hAnsi="Calibri" w:cs="Calibri"/>
          <w:sz w:val="24"/>
          <w:szCs w:val="24"/>
        </w:rPr>
        <w:t xml:space="preserve">.  </w:t>
      </w:r>
      <w:r w:rsidR="00837BA9">
        <w:rPr>
          <w:rFonts w:ascii="Calibri" w:hAnsi="Calibri" w:cs="Calibri"/>
          <w:sz w:val="24"/>
          <w:szCs w:val="24"/>
        </w:rPr>
        <w:t xml:space="preserve">They were no doubt dismayed to find me turning up yet again, like a bad penny, for </w:t>
      </w:r>
      <w:r w:rsidR="009F1999">
        <w:rPr>
          <w:rFonts w:ascii="Calibri" w:hAnsi="Calibri" w:cs="Calibri"/>
          <w:sz w:val="24"/>
          <w:szCs w:val="24"/>
        </w:rPr>
        <w:t xml:space="preserve">a lecture by Pascale Beyls based </w:t>
      </w:r>
      <w:r w:rsidR="00FC2589">
        <w:rPr>
          <w:rFonts w:ascii="Calibri" w:hAnsi="Calibri" w:cs="Calibri"/>
          <w:sz w:val="24"/>
          <w:szCs w:val="24"/>
        </w:rPr>
        <w:t xml:space="preserve">on </w:t>
      </w:r>
      <w:r w:rsidR="009F1999">
        <w:rPr>
          <w:rFonts w:ascii="Calibri" w:hAnsi="Calibri" w:cs="Calibri"/>
          <w:sz w:val="24"/>
          <w:szCs w:val="24"/>
        </w:rPr>
        <w:t xml:space="preserve">his own new book on </w:t>
      </w:r>
      <w:r w:rsidR="004C6079">
        <w:rPr>
          <w:rFonts w:ascii="Calibri" w:hAnsi="Calibri" w:cs="Calibri"/>
          <w:sz w:val="24"/>
          <w:szCs w:val="24"/>
        </w:rPr>
        <w:t>“</w:t>
      </w:r>
      <w:r w:rsidR="009F1999">
        <w:rPr>
          <w:rFonts w:ascii="Calibri" w:hAnsi="Calibri" w:cs="Calibri"/>
          <w:sz w:val="24"/>
          <w:szCs w:val="24"/>
        </w:rPr>
        <w:t xml:space="preserve">Marie Pleyel, </w:t>
      </w:r>
      <w:r w:rsidR="004C6079">
        <w:rPr>
          <w:rFonts w:ascii="Calibri" w:hAnsi="Calibri" w:cs="Calibri"/>
          <w:sz w:val="24"/>
          <w:szCs w:val="24"/>
        </w:rPr>
        <w:t xml:space="preserve">pianiste </w:t>
      </w:r>
      <w:proofErr w:type="spellStart"/>
      <w:r w:rsidR="004C6079">
        <w:rPr>
          <w:rFonts w:ascii="Calibri" w:hAnsi="Calibri" w:cs="Calibri"/>
          <w:sz w:val="24"/>
          <w:szCs w:val="24"/>
        </w:rPr>
        <w:t>virtuose</w:t>
      </w:r>
      <w:proofErr w:type="spellEnd"/>
      <w:r w:rsidR="004C6079">
        <w:rPr>
          <w:rFonts w:ascii="Calibri" w:hAnsi="Calibri" w:cs="Calibri"/>
          <w:sz w:val="24"/>
          <w:szCs w:val="24"/>
        </w:rPr>
        <w:t>”</w:t>
      </w:r>
      <w:r w:rsidR="00734842">
        <w:rPr>
          <w:rFonts w:ascii="Calibri" w:hAnsi="Calibri" w:cs="Calibri"/>
          <w:sz w:val="24"/>
          <w:szCs w:val="24"/>
        </w:rPr>
        <w:t xml:space="preserve"> – the</w:t>
      </w:r>
      <w:r w:rsidR="004C6079">
        <w:rPr>
          <w:rFonts w:ascii="Calibri" w:hAnsi="Calibri" w:cs="Calibri"/>
          <w:sz w:val="24"/>
          <w:szCs w:val="24"/>
        </w:rPr>
        <w:t xml:space="preserve"> </w:t>
      </w:r>
      <w:r w:rsidR="009F1999">
        <w:rPr>
          <w:rFonts w:ascii="Calibri" w:hAnsi="Calibri" w:cs="Calibri"/>
          <w:sz w:val="24"/>
          <w:szCs w:val="24"/>
        </w:rPr>
        <w:t xml:space="preserve">former Camille Moke, to whom </w:t>
      </w:r>
      <w:r w:rsidR="00CD0034">
        <w:rPr>
          <w:rFonts w:ascii="Calibri" w:hAnsi="Calibri" w:cs="Calibri"/>
          <w:sz w:val="24"/>
          <w:szCs w:val="24"/>
        </w:rPr>
        <w:t>Berlioz</w:t>
      </w:r>
      <w:r w:rsidR="009F1999">
        <w:rPr>
          <w:rFonts w:ascii="Calibri" w:hAnsi="Calibri" w:cs="Calibri"/>
          <w:sz w:val="24"/>
          <w:szCs w:val="24"/>
        </w:rPr>
        <w:t xml:space="preserve"> was </w:t>
      </w:r>
      <w:r w:rsidR="000C54FC">
        <w:rPr>
          <w:rFonts w:ascii="Calibri" w:hAnsi="Calibri" w:cs="Calibri"/>
          <w:sz w:val="24"/>
          <w:szCs w:val="24"/>
        </w:rPr>
        <w:t xml:space="preserve">briefly </w:t>
      </w:r>
      <w:r w:rsidR="009F1999">
        <w:rPr>
          <w:rFonts w:ascii="Calibri" w:hAnsi="Calibri" w:cs="Calibri"/>
          <w:sz w:val="24"/>
          <w:szCs w:val="24"/>
        </w:rPr>
        <w:t xml:space="preserve">engaged </w:t>
      </w:r>
      <w:r w:rsidR="000C54FC">
        <w:rPr>
          <w:rFonts w:ascii="Calibri" w:hAnsi="Calibri" w:cs="Calibri"/>
          <w:sz w:val="24"/>
          <w:szCs w:val="24"/>
        </w:rPr>
        <w:t>in 1830.</w:t>
      </w:r>
      <w:r w:rsidR="009F444F">
        <w:rPr>
          <w:rFonts w:ascii="Calibri" w:hAnsi="Calibri" w:cs="Calibri"/>
          <w:sz w:val="24"/>
          <w:szCs w:val="24"/>
        </w:rPr>
        <w:t xml:space="preserve">  </w:t>
      </w:r>
      <w:r w:rsidR="00442C88">
        <w:rPr>
          <w:rFonts w:ascii="Calibri" w:hAnsi="Calibri" w:cs="Calibri"/>
          <w:sz w:val="24"/>
          <w:szCs w:val="24"/>
        </w:rPr>
        <w:t xml:space="preserve">As with Pascale’s other books about Berlioz’s </w:t>
      </w:r>
      <w:r w:rsidR="000C090D">
        <w:rPr>
          <w:rFonts w:ascii="Calibri" w:hAnsi="Calibri" w:cs="Calibri"/>
          <w:sz w:val="24"/>
          <w:szCs w:val="24"/>
        </w:rPr>
        <w:t>friends</w:t>
      </w:r>
      <w:r w:rsidR="004935EF">
        <w:rPr>
          <w:rFonts w:ascii="Calibri" w:hAnsi="Calibri" w:cs="Calibri"/>
          <w:sz w:val="24"/>
          <w:szCs w:val="24"/>
        </w:rPr>
        <w:t xml:space="preserve"> and relations</w:t>
      </w:r>
      <w:r w:rsidR="000C090D">
        <w:rPr>
          <w:rFonts w:ascii="Calibri" w:hAnsi="Calibri" w:cs="Calibri"/>
          <w:sz w:val="24"/>
          <w:szCs w:val="24"/>
        </w:rPr>
        <w:t xml:space="preserve">, this is a </w:t>
      </w:r>
      <w:r w:rsidR="00537B11">
        <w:rPr>
          <w:rFonts w:ascii="Calibri" w:hAnsi="Calibri" w:cs="Calibri"/>
          <w:sz w:val="24"/>
          <w:szCs w:val="24"/>
        </w:rPr>
        <w:t>meticulous</w:t>
      </w:r>
      <w:r w:rsidR="000C090D">
        <w:rPr>
          <w:rFonts w:ascii="Calibri" w:hAnsi="Calibri" w:cs="Calibri"/>
          <w:sz w:val="24"/>
          <w:szCs w:val="24"/>
        </w:rPr>
        <w:t xml:space="preserve"> </w:t>
      </w:r>
      <w:r w:rsidR="00CB5A87">
        <w:rPr>
          <w:rFonts w:ascii="Calibri" w:hAnsi="Calibri" w:cs="Calibri"/>
          <w:sz w:val="24"/>
          <w:szCs w:val="24"/>
        </w:rPr>
        <w:t xml:space="preserve">summary of everything </w:t>
      </w:r>
      <w:r w:rsidR="005A5EEA">
        <w:rPr>
          <w:rFonts w:ascii="Calibri" w:hAnsi="Calibri" w:cs="Calibri"/>
          <w:sz w:val="24"/>
          <w:szCs w:val="24"/>
        </w:rPr>
        <w:t>he has been able to find</w:t>
      </w:r>
      <w:r w:rsidR="00537B11">
        <w:rPr>
          <w:rFonts w:ascii="Calibri" w:hAnsi="Calibri" w:cs="Calibri"/>
          <w:sz w:val="24"/>
          <w:szCs w:val="24"/>
        </w:rPr>
        <w:t xml:space="preserve"> out</w:t>
      </w:r>
      <w:r w:rsidR="00CB5A87">
        <w:rPr>
          <w:rFonts w:ascii="Calibri" w:hAnsi="Calibri" w:cs="Calibri"/>
          <w:sz w:val="24"/>
          <w:szCs w:val="24"/>
        </w:rPr>
        <w:t xml:space="preserve"> about Camille, running to 533 pages, including her surviving letters. </w:t>
      </w:r>
      <w:r w:rsidR="000C090D">
        <w:rPr>
          <w:rFonts w:ascii="Calibri" w:hAnsi="Calibri" w:cs="Calibri"/>
          <w:sz w:val="24"/>
          <w:szCs w:val="24"/>
        </w:rPr>
        <w:t xml:space="preserve"> </w:t>
      </w:r>
      <w:r w:rsidR="00C434C9">
        <w:rPr>
          <w:rFonts w:ascii="Calibri" w:hAnsi="Calibri" w:cs="Calibri"/>
          <w:sz w:val="24"/>
          <w:szCs w:val="24"/>
        </w:rPr>
        <w:t xml:space="preserve">Apart from </w:t>
      </w:r>
      <w:r w:rsidR="00440D2A">
        <w:rPr>
          <w:rFonts w:ascii="Calibri" w:hAnsi="Calibri" w:cs="Calibri"/>
          <w:sz w:val="24"/>
          <w:szCs w:val="24"/>
        </w:rPr>
        <w:t xml:space="preserve">enjoying Pascale’s talk, I </w:t>
      </w:r>
      <w:r w:rsidR="009F444F">
        <w:rPr>
          <w:rFonts w:ascii="Calibri" w:hAnsi="Calibri" w:cs="Calibri"/>
          <w:sz w:val="24"/>
          <w:szCs w:val="24"/>
        </w:rPr>
        <w:t>learn</w:t>
      </w:r>
      <w:r w:rsidR="00440D2A">
        <w:rPr>
          <w:rFonts w:ascii="Calibri" w:hAnsi="Calibri" w:cs="Calibri"/>
          <w:sz w:val="24"/>
          <w:szCs w:val="24"/>
        </w:rPr>
        <w:t>t</w:t>
      </w:r>
      <w:r w:rsidR="009F444F">
        <w:rPr>
          <w:rFonts w:ascii="Calibri" w:hAnsi="Calibri" w:cs="Calibri"/>
          <w:sz w:val="24"/>
          <w:szCs w:val="24"/>
        </w:rPr>
        <w:t xml:space="preserve"> two French expressions roughly similar to </w:t>
      </w:r>
      <w:r w:rsidR="009D189D">
        <w:rPr>
          <w:rFonts w:ascii="Calibri" w:hAnsi="Calibri" w:cs="Calibri"/>
          <w:sz w:val="24"/>
          <w:szCs w:val="24"/>
        </w:rPr>
        <w:t>turni</w:t>
      </w:r>
      <w:r w:rsidR="00292FB3">
        <w:rPr>
          <w:rFonts w:ascii="Calibri" w:hAnsi="Calibri" w:cs="Calibri"/>
          <w:sz w:val="24"/>
          <w:szCs w:val="24"/>
        </w:rPr>
        <w:t>ng up “like a bad penny”: “</w:t>
      </w:r>
      <w:proofErr w:type="spellStart"/>
      <w:r w:rsidR="00292FB3">
        <w:rPr>
          <w:rFonts w:ascii="Calibri" w:hAnsi="Calibri" w:cs="Calibri"/>
          <w:sz w:val="24"/>
          <w:szCs w:val="24"/>
        </w:rPr>
        <w:t>comme</w:t>
      </w:r>
      <w:proofErr w:type="spellEnd"/>
      <w:r w:rsidR="00292FB3">
        <w:rPr>
          <w:rFonts w:ascii="Calibri" w:hAnsi="Calibri" w:cs="Calibri"/>
          <w:sz w:val="24"/>
          <w:szCs w:val="24"/>
        </w:rPr>
        <w:t xml:space="preserve"> un </w:t>
      </w:r>
      <w:proofErr w:type="spellStart"/>
      <w:r w:rsidR="00292FB3">
        <w:rPr>
          <w:rFonts w:ascii="Calibri" w:hAnsi="Calibri" w:cs="Calibri"/>
          <w:sz w:val="24"/>
          <w:szCs w:val="24"/>
        </w:rPr>
        <w:t>cheveu</w:t>
      </w:r>
      <w:proofErr w:type="spellEnd"/>
      <w:r w:rsidR="00292FB3">
        <w:rPr>
          <w:rFonts w:ascii="Calibri" w:hAnsi="Calibri" w:cs="Calibri"/>
          <w:sz w:val="24"/>
          <w:szCs w:val="24"/>
        </w:rPr>
        <w:t xml:space="preserve"> sur la so</w:t>
      </w:r>
      <w:r w:rsidR="00505881">
        <w:rPr>
          <w:rFonts w:ascii="Calibri" w:hAnsi="Calibri" w:cs="Calibri"/>
          <w:sz w:val="24"/>
          <w:szCs w:val="24"/>
        </w:rPr>
        <w:t xml:space="preserve">upe” </w:t>
      </w:r>
      <w:r w:rsidR="0023346B">
        <w:rPr>
          <w:rFonts w:ascii="Calibri" w:hAnsi="Calibri" w:cs="Calibri"/>
          <w:sz w:val="24"/>
          <w:szCs w:val="24"/>
        </w:rPr>
        <w:t>(</w:t>
      </w:r>
      <w:r w:rsidR="00505881">
        <w:rPr>
          <w:rFonts w:ascii="Calibri" w:hAnsi="Calibri" w:cs="Calibri"/>
          <w:sz w:val="24"/>
          <w:szCs w:val="24"/>
        </w:rPr>
        <w:t>like a hair in one’s soup</w:t>
      </w:r>
      <w:r w:rsidR="0023346B">
        <w:rPr>
          <w:rFonts w:ascii="Calibri" w:hAnsi="Calibri" w:cs="Calibri"/>
          <w:sz w:val="24"/>
          <w:szCs w:val="24"/>
        </w:rPr>
        <w:t>)</w:t>
      </w:r>
      <w:r w:rsidR="00505881">
        <w:rPr>
          <w:rFonts w:ascii="Calibri" w:hAnsi="Calibri" w:cs="Calibri"/>
          <w:sz w:val="24"/>
          <w:szCs w:val="24"/>
        </w:rPr>
        <w:t xml:space="preserve"> and “</w:t>
      </w:r>
      <w:proofErr w:type="spellStart"/>
      <w:r w:rsidR="00505881">
        <w:rPr>
          <w:rFonts w:ascii="Calibri" w:hAnsi="Calibri" w:cs="Calibri"/>
          <w:sz w:val="24"/>
          <w:szCs w:val="24"/>
        </w:rPr>
        <w:t>comme</w:t>
      </w:r>
      <w:proofErr w:type="spellEnd"/>
      <w:r w:rsidR="0050588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05881">
        <w:rPr>
          <w:rFonts w:ascii="Calibri" w:hAnsi="Calibri" w:cs="Calibri"/>
          <w:sz w:val="24"/>
          <w:szCs w:val="24"/>
        </w:rPr>
        <w:t>un</w:t>
      </w:r>
      <w:r w:rsidR="00AF568E">
        <w:rPr>
          <w:rFonts w:ascii="Calibri" w:hAnsi="Calibri" w:cs="Calibri"/>
          <w:sz w:val="24"/>
          <w:szCs w:val="24"/>
        </w:rPr>
        <w:t>e</w:t>
      </w:r>
      <w:proofErr w:type="spellEnd"/>
      <w:r w:rsidR="0050588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05881">
        <w:rPr>
          <w:rFonts w:ascii="Calibri" w:hAnsi="Calibri" w:cs="Calibri"/>
          <w:sz w:val="24"/>
          <w:szCs w:val="24"/>
        </w:rPr>
        <w:t>brebis</w:t>
      </w:r>
      <w:proofErr w:type="spellEnd"/>
      <w:r w:rsidR="0050588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05881">
        <w:rPr>
          <w:rFonts w:ascii="Calibri" w:hAnsi="Calibri" w:cs="Calibri"/>
          <w:sz w:val="24"/>
          <w:szCs w:val="24"/>
        </w:rPr>
        <w:t>galeuse</w:t>
      </w:r>
      <w:proofErr w:type="spellEnd"/>
      <w:r w:rsidR="00505881">
        <w:rPr>
          <w:rFonts w:ascii="Calibri" w:hAnsi="Calibri" w:cs="Calibri"/>
          <w:sz w:val="24"/>
          <w:szCs w:val="24"/>
        </w:rPr>
        <w:t xml:space="preserve">” </w:t>
      </w:r>
      <w:r w:rsidR="0023346B">
        <w:rPr>
          <w:rFonts w:ascii="Calibri" w:hAnsi="Calibri" w:cs="Calibri"/>
          <w:sz w:val="24"/>
          <w:szCs w:val="24"/>
        </w:rPr>
        <w:t>(</w:t>
      </w:r>
      <w:r w:rsidR="003130E7">
        <w:rPr>
          <w:rFonts w:ascii="Calibri" w:hAnsi="Calibri" w:cs="Calibri"/>
          <w:sz w:val="24"/>
          <w:szCs w:val="24"/>
        </w:rPr>
        <w:t>like a mangy sheep</w:t>
      </w:r>
      <w:r w:rsidR="0023346B">
        <w:rPr>
          <w:rFonts w:ascii="Calibri" w:hAnsi="Calibri" w:cs="Calibri"/>
          <w:sz w:val="24"/>
          <w:szCs w:val="24"/>
        </w:rPr>
        <w:t>)</w:t>
      </w:r>
      <w:r w:rsidR="009610F0">
        <w:rPr>
          <w:rFonts w:ascii="Calibri" w:hAnsi="Calibri" w:cs="Calibri"/>
          <w:sz w:val="24"/>
          <w:szCs w:val="24"/>
        </w:rPr>
        <w:t>; take your pick!</w:t>
      </w:r>
    </w:p>
    <w:p w14:paraId="05051D7C" w14:textId="77777777" w:rsidR="00B755F0" w:rsidRDefault="00B755F0" w:rsidP="00E25350">
      <w:pPr>
        <w:rPr>
          <w:rFonts w:ascii="Calibri" w:hAnsi="Calibri" w:cs="Calibri"/>
          <w:sz w:val="24"/>
          <w:szCs w:val="24"/>
        </w:rPr>
      </w:pPr>
    </w:p>
    <w:p w14:paraId="741C590A" w14:textId="45CEFFCB" w:rsidR="00B755F0" w:rsidRDefault="00B11923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concert that evening (Friday 30 August) featured Paul McCreesh conducting the </w:t>
      </w:r>
      <w:r w:rsidR="004520F3" w:rsidRPr="004520F3">
        <w:rPr>
          <w:rFonts w:ascii="Calibri" w:hAnsi="Calibri" w:cs="Calibri"/>
          <w:sz w:val="24"/>
          <w:szCs w:val="24"/>
        </w:rPr>
        <w:t xml:space="preserve">NFM </w:t>
      </w:r>
      <w:proofErr w:type="spellStart"/>
      <w:r w:rsidR="004520F3" w:rsidRPr="004520F3">
        <w:rPr>
          <w:rFonts w:ascii="Calibri" w:hAnsi="Calibri" w:cs="Calibri"/>
          <w:sz w:val="24"/>
          <w:szCs w:val="24"/>
        </w:rPr>
        <w:t>Wrocław</w:t>
      </w:r>
      <w:proofErr w:type="spellEnd"/>
      <w:r w:rsidR="004520F3" w:rsidRPr="004520F3">
        <w:rPr>
          <w:rFonts w:ascii="Calibri" w:hAnsi="Calibri" w:cs="Calibri"/>
          <w:sz w:val="24"/>
          <w:szCs w:val="24"/>
        </w:rPr>
        <w:t xml:space="preserve"> </w:t>
      </w:r>
      <w:r w:rsidR="00787474">
        <w:rPr>
          <w:rFonts w:ascii="Calibri" w:hAnsi="Calibri" w:cs="Calibri"/>
          <w:sz w:val="24"/>
          <w:szCs w:val="24"/>
        </w:rPr>
        <w:t xml:space="preserve">(formerly Breslau) </w:t>
      </w:r>
      <w:r w:rsidR="004520F3" w:rsidRPr="004520F3">
        <w:rPr>
          <w:rFonts w:ascii="Calibri" w:hAnsi="Calibri" w:cs="Calibri"/>
          <w:sz w:val="24"/>
          <w:szCs w:val="24"/>
        </w:rPr>
        <w:t>Philharmonic</w:t>
      </w:r>
      <w:r w:rsidR="00995A62">
        <w:rPr>
          <w:rFonts w:ascii="Calibri" w:hAnsi="Calibri" w:cs="Calibri"/>
          <w:sz w:val="24"/>
          <w:szCs w:val="24"/>
        </w:rPr>
        <w:t xml:space="preserve"> </w:t>
      </w:r>
      <w:r w:rsidR="00A4648E">
        <w:rPr>
          <w:rFonts w:ascii="Calibri" w:hAnsi="Calibri" w:cs="Calibri"/>
          <w:sz w:val="24"/>
          <w:szCs w:val="24"/>
        </w:rPr>
        <w:t>o</w:t>
      </w:r>
      <w:r w:rsidR="00995A62">
        <w:rPr>
          <w:rFonts w:ascii="Calibri" w:hAnsi="Calibri" w:cs="Calibri"/>
          <w:sz w:val="24"/>
          <w:szCs w:val="24"/>
        </w:rPr>
        <w:t xml:space="preserve">rchestra and </w:t>
      </w:r>
      <w:r w:rsidR="00A4648E">
        <w:rPr>
          <w:rFonts w:ascii="Calibri" w:hAnsi="Calibri" w:cs="Calibri"/>
          <w:sz w:val="24"/>
          <w:szCs w:val="24"/>
        </w:rPr>
        <w:t>c</w:t>
      </w:r>
      <w:r w:rsidR="00995A62">
        <w:rPr>
          <w:rFonts w:ascii="Calibri" w:hAnsi="Calibri" w:cs="Calibri"/>
          <w:sz w:val="24"/>
          <w:szCs w:val="24"/>
        </w:rPr>
        <w:t xml:space="preserve">hoir in Berlioz’s </w:t>
      </w:r>
      <w:proofErr w:type="spellStart"/>
      <w:r w:rsidR="00995A62">
        <w:rPr>
          <w:rFonts w:ascii="Calibri" w:hAnsi="Calibri" w:cs="Calibri"/>
          <w:i/>
          <w:iCs/>
          <w:sz w:val="24"/>
          <w:szCs w:val="24"/>
        </w:rPr>
        <w:t>L’Enfance</w:t>
      </w:r>
      <w:proofErr w:type="spellEnd"/>
      <w:r w:rsidR="00995A62">
        <w:rPr>
          <w:rFonts w:ascii="Calibri" w:hAnsi="Calibri" w:cs="Calibri"/>
          <w:i/>
          <w:iCs/>
          <w:sz w:val="24"/>
          <w:szCs w:val="24"/>
        </w:rPr>
        <w:t xml:space="preserve"> du Christ</w:t>
      </w:r>
      <w:r w:rsidR="00995A62">
        <w:rPr>
          <w:rFonts w:ascii="Calibri" w:hAnsi="Calibri" w:cs="Calibri"/>
          <w:sz w:val="24"/>
          <w:szCs w:val="24"/>
        </w:rPr>
        <w:t xml:space="preserve">.  </w:t>
      </w:r>
      <w:r w:rsidR="00C72003">
        <w:rPr>
          <w:rFonts w:ascii="Calibri" w:hAnsi="Calibri" w:cs="Calibri"/>
          <w:sz w:val="24"/>
          <w:szCs w:val="24"/>
        </w:rPr>
        <w:t xml:space="preserve">I have rated McCreesh highly as a Berlioz conductor ever since his magnificent recording of the </w:t>
      </w:r>
      <w:r w:rsidR="00C72003">
        <w:rPr>
          <w:rFonts w:ascii="Calibri" w:hAnsi="Calibri" w:cs="Calibri"/>
          <w:i/>
          <w:iCs/>
          <w:sz w:val="24"/>
          <w:szCs w:val="24"/>
        </w:rPr>
        <w:t>Requiem</w:t>
      </w:r>
      <w:r w:rsidR="00C72003">
        <w:rPr>
          <w:rFonts w:ascii="Calibri" w:hAnsi="Calibri" w:cs="Calibri"/>
          <w:sz w:val="24"/>
          <w:szCs w:val="24"/>
        </w:rPr>
        <w:t xml:space="preserve">, </w:t>
      </w:r>
      <w:r w:rsidR="00D62145">
        <w:rPr>
          <w:rFonts w:ascii="Calibri" w:hAnsi="Calibri" w:cs="Calibri"/>
          <w:sz w:val="24"/>
          <w:szCs w:val="24"/>
        </w:rPr>
        <w:t>among</w:t>
      </w:r>
      <w:r w:rsidR="00C72003">
        <w:rPr>
          <w:rFonts w:ascii="Calibri" w:hAnsi="Calibri" w:cs="Calibri"/>
          <w:sz w:val="24"/>
          <w:szCs w:val="24"/>
        </w:rPr>
        <w:t xml:space="preserve"> the best there is</w:t>
      </w:r>
      <w:r w:rsidR="007374BC">
        <w:rPr>
          <w:rFonts w:ascii="Calibri" w:hAnsi="Calibri" w:cs="Calibri"/>
          <w:sz w:val="24"/>
          <w:szCs w:val="24"/>
        </w:rPr>
        <w:t xml:space="preserve">; </w:t>
      </w:r>
      <w:r w:rsidR="0006580C">
        <w:rPr>
          <w:rFonts w:ascii="Calibri" w:hAnsi="Calibri" w:cs="Calibri"/>
          <w:sz w:val="24"/>
          <w:szCs w:val="24"/>
        </w:rPr>
        <w:t xml:space="preserve">he does wonderful work with children through his </w:t>
      </w:r>
      <w:r w:rsidR="0006580C" w:rsidRPr="0006580C">
        <w:rPr>
          <w:rFonts w:ascii="Calibri" w:hAnsi="Calibri" w:cs="Calibri"/>
          <w:i/>
          <w:iCs/>
          <w:sz w:val="24"/>
          <w:szCs w:val="24"/>
        </w:rPr>
        <w:t>Gabrieli Roar</w:t>
      </w:r>
      <w:r w:rsidR="0006580C">
        <w:rPr>
          <w:rFonts w:ascii="Calibri" w:hAnsi="Calibri" w:cs="Calibri"/>
          <w:sz w:val="24"/>
          <w:szCs w:val="24"/>
        </w:rPr>
        <w:t xml:space="preserve"> programme, and</w:t>
      </w:r>
      <w:r w:rsidR="005E2EE7">
        <w:rPr>
          <w:rFonts w:ascii="Calibri" w:hAnsi="Calibri" w:cs="Calibri"/>
          <w:sz w:val="24"/>
          <w:szCs w:val="24"/>
        </w:rPr>
        <w:t xml:space="preserve"> </w:t>
      </w:r>
      <w:r w:rsidR="007374BC">
        <w:rPr>
          <w:rFonts w:ascii="Calibri" w:hAnsi="Calibri" w:cs="Calibri"/>
          <w:sz w:val="24"/>
          <w:szCs w:val="24"/>
        </w:rPr>
        <w:t xml:space="preserve">one of my dreams is to hear him conducting the </w:t>
      </w:r>
      <w:proofErr w:type="spellStart"/>
      <w:r w:rsidR="007374BC">
        <w:rPr>
          <w:rFonts w:ascii="Calibri" w:hAnsi="Calibri" w:cs="Calibri"/>
          <w:i/>
          <w:iCs/>
          <w:sz w:val="24"/>
          <w:szCs w:val="24"/>
        </w:rPr>
        <w:t>Te</w:t>
      </w:r>
      <w:proofErr w:type="spellEnd"/>
      <w:r w:rsidR="007374BC">
        <w:rPr>
          <w:rFonts w:ascii="Calibri" w:hAnsi="Calibri" w:cs="Calibri"/>
          <w:i/>
          <w:iCs/>
          <w:sz w:val="24"/>
          <w:szCs w:val="24"/>
        </w:rPr>
        <w:t xml:space="preserve"> Deum</w:t>
      </w:r>
      <w:r w:rsidR="007374BC">
        <w:rPr>
          <w:rFonts w:ascii="Calibri" w:hAnsi="Calibri" w:cs="Calibri"/>
          <w:sz w:val="24"/>
          <w:szCs w:val="24"/>
        </w:rPr>
        <w:t xml:space="preserve">, </w:t>
      </w:r>
      <w:r w:rsidR="00876CCB">
        <w:rPr>
          <w:rFonts w:ascii="Calibri" w:hAnsi="Calibri" w:cs="Calibri"/>
          <w:sz w:val="24"/>
          <w:szCs w:val="24"/>
        </w:rPr>
        <w:t>including the optional choir of 600 children added by Berlioz following his experience of hearing 6,500 children singin</w:t>
      </w:r>
      <w:r w:rsidR="00787474">
        <w:rPr>
          <w:rFonts w:ascii="Calibri" w:hAnsi="Calibri" w:cs="Calibri"/>
          <w:sz w:val="24"/>
          <w:szCs w:val="24"/>
        </w:rPr>
        <w:t>g</w:t>
      </w:r>
      <w:r w:rsidR="00876CCB">
        <w:rPr>
          <w:rFonts w:ascii="Calibri" w:hAnsi="Calibri" w:cs="Calibri"/>
          <w:sz w:val="24"/>
          <w:szCs w:val="24"/>
        </w:rPr>
        <w:t xml:space="preserve"> in a Charity Children’s concert at St Paul’s Cathedral in London in 1851.</w:t>
      </w:r>
    </w:p>
    <w:p w14:paraId="1175C4D9" w14:textId="77777777" w:rsidR="00D45026" w:rsidRDefault="00D45026" w:rsidP="00E25350">
      <w:pPr>
        <w:rPr>
          <w:rFonts w:ascii="Calibri" w:hAnsi="Calibri" w:cs="Calibri"/>
          <w:sz w:val="24"/>
          <w:szCs w:val="24"/>
        </w:rPr>
      </w:pPr>
    </w:p>
    <w:p w14:paraId="139E3A60" w14:textId="60023448" w:rsidR="00B755F0" w:rsidRDefault="004B2DA7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After a wonderfully hushed start, with </w:t>
      </w:r>
      <w:r w:rsidR="00F63EE0">
        <w:rPr>
          <w:rFonts w:ascii="Calibri" w:hAnsi="Calibri" w:cs="Calibri"/>
          <w:sz w:val="24"/>
          <w:szCs w:val="24"/>
        </w:rPr>
        <w:t xml:space="preserve">tenor </w:t>
      </w:r>
      <w:r>
        <w:rPr>
          <w:rFonts w:ascii="Calibri" w:hAnsi="Calibri" w:cs="Calibri"/>
          <w:sz w:val="24"/>
          <w:szCs w:val="24"/>
        </w:rPr>
        <w:t>Laur</w:t>
      </w:r>
      <w:r w:rsidR="00F63EE0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nce Kilsby </w:t>
      </w:r>
      <w:r w:rsidR="00EE6B25">
        <w:rPr>
          <w:rFonts w:ascii="Calibri" w:hAnsi="Calibri" w:cs="Calibri"/>
          <w:sz w:val="24"/>
          <w:szCs w:val="24"/>
        </w:rPr>
        <w:t xml:space="preserve">an </w:t>
      </w:r>
      <w:r w:rsidR="00F63EE0">
        <w:rPr>
          <w:rFonts w:ascii="Calibri" w:hAnsi="Calibri" w:cs="Calibri"/>
          <w:sz w:val="24"/>
          <w:szCs w:val="24"/>
        </w:rPr>
        <w:t>outstanding Narrator</w:t>
      </w:r>
      <w:r w:rsidR="006C1B17">
        <w:rPr>
          <w:rFonts w:ascii="Calibri" w:hAnsi="Calibri" w:cs="Calibri"/>
          <w:sz w:val="24"/>
          <w:szCs w:val="24"/>
        </w:rPr>
        <w:t xml:space="preserve"> singing in</w:t>
      </w:r>
      <w:r w:rsidR="00072D76">
        <w:rPr>
          <w:rFonts w:ascii="Calibri" w:hAnsi="Calibri" w:cs="Calibri"/>
          <w:sz w:val="24"/>
          <w:szCs w:val="24"/>
        </w:rPr>
        <w:t xml:space="preserve"> very idiomatic French, the remainder of the </w:t>
      </w:r>
      <w:r w:rsidR="005C263B">
        <w:rPr>
          <w:rFonts w:ascii="Calibri" w:hAnsi="Calibri" w:cs="Calibri"/>
          <w:sz w:val="24"/>
          <w:szCs w:val="24"/>
        </w:rPr>
        <w:t xml:space="preserve">first part was a little slower and less dramatic than </w:t>
      </w:r>
      <w:r w:rsidR="006C1B17">
        <w:rPr>
          <w:rFonts w:ascii="Calibri" w:hAnsi="Calibri" w:cs="Calibri"/>
          <w:sz w:val="24"/>
          <w:szCs w:val="24"/>
        </w:rPr>
        <w:t>it can be</w:t>
      </w:r>
      <w:r w:rsidR="00183008">
        <w:rPr>
          <w:rFonts w:ascii="Calibri" w:hAnsi="Calibri" w:cs="Calibri"/>
          <w:sz w:val="24"/>
          <w:szCs w:val="24"/>
        </w:rPr>
        <w:t>.  Neal Davi</w:t>
      </w:r>
      <w:r w:rsidR="00630AB7">
        <w:rPr>
          <w:rFonts w:ascii="Calibri" w:hAnsi="Calibri" w:cs="Calibri"/>
          <w:sz w:val="24"/>
          <w:szCs w:val="24"/>
        </w:rPr>
        <w:t>e</w:t>
      </w:r>
      <w:r w:rsidR="00183008">
        <w:rPr>
          <w:rFonts w:ascii="Calibri" w:hAnsi="Calibri" w:cs="Calibri"/>
          <w:sz w:val="24"/>
          <w:szCs w:val="24"/>
        </w:rPr>
        <w:t>s</w:t>
      </w:r>
      <w:r w:rsidR="00630AB7">
        <w:rPr>
          <w:rFonts w:ascii="Calibri" w:hAnsi="Calibri" w:cs="Calibri"/>
          <w:sz w:val="24"/>
          <w:szCs w:val="24"/>
        </w:rPr>
        <w:t xml:space="preserve"> didn’t quite </w:t>
      </w:r>
      <w:r w:rsidR="0061661A">
        <w:rPr>
          <w:rFonts w:ascii="Calibri" w:hAnsi="Calibri" w:cs="Calibri"/>
          <w:sz w:val="24"/>
          <w:szCs w:val="24"/>
        </w:rPr>
        <w:t>“</w:t>
      </w:r>
      <w:r w:rsidR="00630AB7">
        <w:rPr>
          <w:rFonts w:ascii="Calibri" w:hAnsi="Calibri" w:cs="Calibri"/>
          <w:sz w:val="24"/>
          <w:szCs w:val="24"/>
        </w:rPr>
        <w:t>nail</w:t>
      </w:r>
      <w:r w:rsidR="0061661A">
        <w:rPr>
          <w:rFonts w:ascii="Calibri" w:hAnsi="Calibri" w:cs="Calibri"/>
          <w:sz w:val="24"/>
          <w:szCs w:val="24"/>
        </w:rPr>
        <w:t>”</w:t>
      </w:r>
      <w:r w:rsidR="00630AB7">
        <w:rPr>
          <w:rFonts w:ascii="Calibri" w:hAnsi="Calibri" w:cs="Calibri"/>
          <w:sz w:val="24"/>
          <w:szCs w:val="24"/>
        </w:rPr>
        <w:t xml:space="preserve"> the role of </w:t>
      </w:r>
      <w:r w:rsidR="00183008">
        <w:rPr>
          <w:rFonts w:ascii="Calibri" w:hAnsi="Calibri" w:cs="Calibri"/>
          <w:sz w:val="24"/>
          <w:szCs w:val="24"/>
        </w:rPr>
        <w:t>Herod</w:t>
      </w:r>
      <w:r w:rsidR="00985FF8">
        <w:rPr>
          <w:rFonts w:ascii="Calibri" w:hAnsi="Calibri" w:cs="Calibri"/>
          <w:sz w:val="24"/>
          <w:szCs w:val="24"/>
        </w:rPr>
        <w:t xml:space="preserve">: he had </w:t>
      </w:r>
      <w:r w:rsidR="00D55335">
        <w:rPr>
          <w:rFonts w:ascii="Calibri" w:hAnsi="Calibri" w:cs="Calibri"/>
          <w:sz w:val="24"/>
          <w:szCs w:val="24"/>
        </w:rPr>
        <w:t>the vocal resources</w:t>
      </w:r>
      <w:r w:rsidR="00985FF8">
        <w:rPr>
          <w:rFonts w:ascii="Calibri" w:hAnsi="Calibri" w:cs="Calibri"/>
          <w:sz w:val="24"/>
          <w:szCs w:val="24"/>
        </w:rPr>
        <w:t xml:space="preserve">, but </w:t>
      </w:r>
      <w:r w:rsidR="00ED38CE">
        <w:rPr>
          <w:rFonts w:ascii="Calibri" w:hAnsi="Calibri" w:cs="Calibri"/>
          <w:sz w:val="24"/>
          <w:szCs w:val="24"/>
        </w:rPr>
        <w:t xml:space="preserve">didn’t </w:t>
      </w:r>
      <w:r w:rsidR="00632FC1">
        <w:rPr>
          <w:rFonts w:ascii="Calibri" w:hAnsi="Calibri" w:cs="Calibri"/>
          <w:sz w:val="24"/>
          <w:szCs w:val="24"/>
        </w:rPr>
        <w:t>convey the full</w:t>
      </w:r>
      <w:r w:rsidR="0041728E">
        <w:rPr>
          <w:rFonts w:ascii="Calibri" w:hAnsi="Calibri" w:cs="Calibri"/>
          <w:sz w:val="24"/>
          <w:szCs w:val="24"/>
        </w:rPr>
        <w:t xml:space="preserve"> </w:t>
      </w:r>
      <w:r w:rsidR="00632FC1">
        <w:rPr>
          <w:rFonts w:ascii="Calibri" w:hAnsi="Calibri" w:cs="Calibri"/>
          <w:sz w:val="24"/>
          <w:szCs w:val="24"/>
        </w:rPr>
        <w:t>force of</w:t>
      </w:r>
      <w:r w:rsidR="00985FF8">
        <w:rPr>
          <w:rFonts w:ascii="Calibri" w:hAnsi="Calibri" w:cs="Calibri"/>
          <w:sz w:val="24"/>
          <w:szCs w:val="24"/>
        </w:rPr>
        <w:t xml:space="preserve"> </w:t>
      </w:r>
      <w:r w:rsidR="00A0353F">
        <w:rPr>
          <w:rFonts w:ascii="Calibri" w:hAnsi="Calibri" w:cs="Calibri"/>
          <w:sz w:val="24"/>
          <w:szCs w:val="24"/>
        </w:rPr>
        <w:t>Herod’s</w:t>
      </w:r>
      <w:r w:rsidR="00985FF8">
        <w:rPr>
          <w:rFonts w:ascii="Calibri" w:hAnsi="Calibri" w:cs="Calibri"/>
          <w:sz w:val="24"/>
          <w:szCs w:val="24"/>
        </w:rPr>
        <w:t xml:space="preserve"> fury </w:t>
      </w:r>
      <w:r w:rsidR="0041728E">
        <w:rPr>
          <w:rFonts w:ascii="Calibri" w:hAnsi="Calibri" w:cs="Calibri"/>
          <w:sz w:val="24"/>
          <w:szCs w:val="24"/>
        </w:rPr>
        <w:t>and</w:t>
      </w:r>
      <w:r w:rsidR="00985FF8">
        <w:rPr>
          <w:rFonts w:ascii="Calibri" w:hAnsi="Calibri" w:cs="Calibri"/>
          <w:sz w:val="24"/>
          <w:szCs w:val="24"/>
        </w:rPr>
        <w:t xml:space="preserve"> frustration</w:t>
      </w:r>
      <w:r w:rsidR="00A0353F">
        <w:rPr>
          <w:rFonts w:ascii="Calibri" w:hAnsi="Calibri" w:cs="Calibri"/>
          <w:sz w:val="24"/>
          <w:szCs w:val="24"/>
        </w:rPr>
        <w:t xml:space="preserve">.  The Centurion and Polydorus </w:t>
      </w:r>
      <w:r w:rsidR="00BD19EC">
        <w:rPr>
          <w:rFonts w:ascii="Calibri" w:hAnsi="Calibri" w:cs="Calibri"/>
          <w:sz w:val="24"/>
          <w:szCs w:val="24"/>
        </w:rPr>
        <w:t>were unnamed members of the chorus; one</w:t>
      </w:r>
      <w:r w:rsidR="001F782F">
        <w:rPr>
          <w:rFonts w:ascii="Calibri" w:hAnsi="Calibri" w:cs="Calibri"/>
          <w:sz w:val="24"/>
          <w:szCs w:val="24"/>
        </w:rPr>
        <w:t xml:space="preserve"> of them</w:t>
      </w:r>
      <w:r w:rsidR="00BD19EC">
        <w:rPr>
          <w:rFonts w:ascii="Calibri" w:hAnsi="Calibri" w:cs="Calibri"/>
          <w:sz w:val="24"/>
          <w:szCs w:val="24"/>
        </w:rPr>
        <w:t xml:space="preserve"> </w:t>
      </w:r>
      <w:r w:rsidR="001F782F">
        <w:rPr>
          <w:rFonts w:ascii="Calibri" w:hAnsi="Calibri" w:cs="Calibri"/>
          <w:sz w:val="24"/>
          <w:szCs w:val="24"/>
        </w:rPr>
        <w:t xml:space="preserve">(I’m not sure which) </w:t>
      </w:r>
      <w:r w:rsidR="00BD19EC">
        <w:rPr>
          <w:rFonts w:ascii="Calibri" w:hAnsi="Calibri" w:cs="Calibri"/>
          <w:sz w:val="24"/>
          <w:szCs w:val="24"/>
        </w:rPr>
        <w:t>had better French.</w:t>
      </w:r>
      <w:r w:rsidR="00C14F47">
        <w:rPr>
          <w:rFonts w:ascii="Calibri" w:hAnsi="Calibri" w:cs="Calibri"/>
          <w:sz w:val="24"/>
          <w:szCs w:val="24"/>
        </w:rPr>
        <w:t xml:space="preserve">  </w:t>
      </w:r>
      <w:r w:rsidR="00C14F47">
        <w:rPr>
          <w:rFonts w:ascii="Calibri" w:hAnsi="Calibri" w:cs="Calibri"/>
          <w:sz w:val="24"/>
          <w:szCs w:val="24"/>
        </w:rPr>
        <w:lastRenderedPageBreak/>
        <w:t>The Soothsayers gave the performance a lift</w:t>
      </w:r>
      <w:r w:rsidR="006565FC">
        <w:rPr>
          <w:rFonts w:ascii="Calibri" w:hAnsi="Calibri" w:cs="Calibri"/>
          <w:sz w:val="24"/>
          <w:szCs w:val="24"/>
        </w:rPr>
        <w:t xml:space="preserve">, and indeed the chorus was excellent throughout; the </w:t>
      </w:r>
      <w:r w:rsidR="005B43CE">
        <w:rPr>
          <w:rFonts w:ascii="Calibri" w:hAnsi="Calibri" w:cs="Calibri"/>
          <w:sz w:val="24"/>
          <w:szCs w:val="24"/>
        </w:rPr>
        <w:t xml:space="preserve">smallish </w:t>
      </w:r>
      <w:r w:rsidR="006565FC">
        <w:rPr>
          <w:rFonts w:ascii="Calibri" w:hAnsi="Calibri" w:cs="Calibri"/>
          <w:sz w:val="24"/>
          <w:szCs w:val="24"/>
        </w:rPr>
        <w:t>orchestra too was fine</w:t>
      </w:r>
      <w:r w:rsidR="005B43CE">
        <w:rPr>
          <w:rFonts w:ascii="Calibri" w:hAnsi="Calibri" w:cs="Calibri"/>
          <w:sz w:val="24"/>
          <w:szCs w:val="24"/>
        </w:rPr>
        <w:t>, apart from a few minor fluffs and uncertainties of ensemble.</w:t>
      </w:r>
      <w:r w:rsidR="008012FE">
        <w:rPr>
          <w:rFonts w:ascii="Calibri" w:hAnsi="Calibri" w:cs="Calibri"/>
          <w:sz w:val="24"/>
          <w:szCs w:val="24"/>
        </w:rPr>
        <w:t xml:space="preserve">  Anna Stephany was a first-rate Mary, not quite matched by </w:t>
      </w:r>
      <w:r w:rsidR="00A26D99">
        <w:rPr>
          <w:rFonts w:ascii="Calibri" w:hAnsi="Calibri" w:cs="Calibri"/>
          <w:sz w:val="24"/>
          <w:szCs w:val="24"/>
        </w:rPr>
        <w:t>Benjamin Appl</w:t>
      </w:r>
      <w:r w:rsidR="008012FE">
        <w:rPr>
          <w:rFonts w:ascii="Calibri" w:hAnsi="Calibri" w:cs="Calibri"/>
          <w:sz w:val="24"/>
          <w:szCs w:val="24"/>
        </w:rPr>
        <w:t xml:space="preserve"> as Joseph.</w:t>
      </w:r>
    </w:p>
    <w:p w14:paraId="6D03EDBE" w14:textId="77777777" w:rsidR="007E40D7" w:rsidRDefault="007E40D7" w:rsidP="00E25350">
      <w:pPr>
        <w:rPr>
          <w:rFonts w:ascii="Calibri" w:hAnsi="Calibri" w:cs="Calibri"/>
          <w:sz w:val="24"/>
          <w:szCs w:val="24"/>
        </w:rPr>
      </w:pPr>
    </w:p>
    <w:p w14:paraId="7189940E" w14:textId="017BFD8A" w:rsidR="007E40D7" w:rsidRDefault="007E40D7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Any doubts about the performance were swept aside by Parts </w:t>
      </w:r>
      <w:r w:rsidR="00822859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 and </w:t>
      </w:r>
      <w:r w:rsidR="00822859"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.  The </w:t>
      </w:r>
      <w:r w:rsidR="00822859">
        <w:rPr>
          <w:rFonts w:ascii="Calibri" w:hAnsi="Calibri" w:cs="Calibri"/>
          <w:sz w:val="24"/>
          <w:szCs w:val="24"/>
        </w:rPr>
        <w:t xml:space="preserve">Shepherds’ Chorus and subsequent narration in Part 2 never fail; and Part 3 </w:t>
      </w:r>
      <w:r w:rsidR="0061159C">
        <w:rPr>
          <w:rFonts w:ascii="Calibri" w:hAnsi="Calibri" w:cs="Calibri"/>
          <w:sz w:val="24"/>
          <w:szCs w:val="24"/>
        </w:rPr>
        <w:t xml:space="preserve">turned out best of all, especially with the appearance of Ashley Riches’s </w:t>
      </w:r>
      <w:r w:rsidR="00D84FB0">
        <w:rPr>
          <w:rFonts w:ascii="Calibri" w:hAnsi="Calibri" w:cs="Calibri"/>
          <w:sz w:val="24"/>
          <w:szCs w:val="24"/>
        </w:rPr>
        <w:t xml:space="preserve">splendid Householder, and </w:t>
      </w:r>
      <w:r w:rsidR="00222CE3">
        <w:rPr>
          <w:rFonts w:ascii="Calibri" w:hAnsi="Calibri" w:cs="Calibri"/>
          <w:sz w:val="24"/>
          <w:szCs w:val="24"/>
        </w:rPr>
        <w:t>an</w:t>
      </w:r>
      <w:r w:rsidR="00D84FB0">
        <w:rPr>
          <w:rFonts w:ascii="Calibri" w:hAnsi="Calibri" w:cs="Calibri"/>
          <w:sz w:val="24"/>
          <w:szCs w:val="24"/>
        </w:rPr>
        <w:t xml:space="preserve"> equally splendid performance of the Trio for flute</w:t>
      </w:r>
      <w:r w:rsidR="00D61EB0">
        <w:rPr>
          <w:rFonts w:ascii="Calibri" w:hAnsi="Calibri" w:cs="Calibri"/>
          <w:sz w:val="24"/>
          <w:szCs w:val="24"/>
        </w:rPr>
        <w:t>s</w:t>
      </w:r>
      <w:r w:rsidR="00D84FB0">
        <w:rPr>
          <w:rFonts w:ascii="Calibri" w:hAnsi="Calibri" w:cs="Calibri"/>
          <w:sz w:val="24"/>
          <w:szCs w:val="24"/>
        </w:rPr>
        <w:t xml:space="preserve"> and </w:t>
      </w:r>
      <w:r w:rsidR="00D61EB0">
        <w:rPr>
          <w:rFonts w:ascii="Calibri" w:hAnsi="Calibri" w:cs="Calibri"/>
          <w:sz w:val="24"/>
          <w:szCs w:val="24"/>
        </w:rPr>
        <w:t xml:space="preserve">harp.  The ending was </w:t>
      </w:r>
      <w:r w:rsidR="00F002C4">
        <w:rPr>
          <w:rFonts w:ascii="Calibri" w:hAnsi="Calibri" w:cs="Calibri"/>
          <w:sz w:val="24"/>
          <w:szCs w:val="24"/>
        </w:rPr>
        <w:t xml:space="preserve">simply magical, </w:t>
      </w:r>
      <w:r w:rsidR="00414649">
        <w:rPr>
          <w:rFonts w:ascii="Calibri" w:hAnsi="Calibri" w:cs="Calibri"/>
          <w:sz w:val="24"/>
          <w:szCs w:val="24"/>
        </w:rPr>
        <w:t xml:space="preserve">as </w:t>
      </w:r>
      <w:r w:rsidR="007011B3">
        <w:rPr>
          <w:rFonts w:ascii="Calibri" w:hAnsi="Calibri" w:cs="Calibri"/>
          <w:sz w:val="24"/>
          <w:szCs w:val="24"/>
        </w:rPr>
        <w:t xml:space="preserve">the Narrator and Chorus </w:t>
      </w:r>
      <w:r w:rsidR="007523F6">
        <w:rPr>
          <w:rFonts w:ascii="Calibri" w:hAnsi="Calibri" w:cs="Calibri"/>
          <w:sz w:val="24"/>
          <w:szCs w:val="24"/>
        </w:rPr>
        <w:t xml:space="preserve">together sang the final </w:t>
      </w:r>
      <w:r w:rsidR="00FB669C">
        <w:rPr>
          <w:rFonts w:ascii="Calibri" w:hAnsi="Calibri" w:cs="Calibri"/>
          <w:sz w:val="24"/>
          <w:szCs w:val="24"/>
        </w:rPr>
        <w:t xml:space="preserve">“O </w:t>
      </w:r>
      <w:proofErr w:type="spellStart"/>
      <w:r w:rsidR="00FB669C">
        <w:rPr>
          <w:rFonts w:ascii="Calibri" w:hAnsi="Calibri" w:cs="Calibri"/>
          <w:sz w:val="24"/>
          <w:szCs w:val="24"/>
        </w:rPr>
        <w:t>mon</w:t>
      </w:r>
      <w:proofErr w:type="spellEnd"/>
      <w:r w:rsidR="00FB669C">
        <w:rPr>
          <w:rFonts w:ascii="Calibri" w:hAnsi="Calibri" w:cs="Calibri"/>
          <w:sz w:val="24"/>
          <w:szCs w:val="24"/>
        </w:rPr>
        <w:t xml:space="preserve"> âme” (Oh my soul), </w:t>
      </w:r>
      <w:r w:rsidR="007011B3">
        <w:rPr>
          <w:rFonts w:ascii="Calibri" w:hAnsi="Calibri" w:cs="Calibri"/>
          <w:sz w:val="24"/>
          <w:szCs w:val="24"/>
        </w:rPr>
        <w:t>mus</w:t>
      </w:r>
      <w:r w:rsidR="00FB669C">
        <w:rPr>
          <w:rFonts w:ascii="Calibri" w:hAnsi="Calibri" w:cs="Calibri"/>
          <w:sz w:val="24"/>
          <w:szCs w:val="24"/>
        </w:rPr>
        <w:t>ing</w:t>
      </w:r>
      <w:r w:rsidR="007011B3">
        <w:rPr>
          <w:rFonts w:ascii="Calibri" w:hAnsi="Calibri" w:cs="Calibri"/>
          <w:sz w:val="24"/>
          <w:szCs w:val="24"/>
        </w:rPr>
        <w:t xml:space="preserve"> </w:t>
      </w:r>
      <w:r w:rsidR="009512DD">
        <w:rPr>
          <w:rFonts w:ascii="Calibri" w:hAnsi="Calibri" w:cs="Calibri"/>
          <w:sz w:val="24"/>
          <w:szCs w:val="24"/>
        </w:rPr>
        <w:t xml:space="preserve">softly on </w:t>
      </w:r>
      <w:r w:rsidR="007523F6">
        <w:rPr>
          <w:rFonts w:ascii="Calibri" w:hAnsi="Calibri" w:cs="Calibri"/>
          <w:sz w:val="24"/>
          <w:szCs w:val="24"/>
        </w:rPr>
        <w:t>the mystery of the infant Christ’s survival</w:t>
      </w:r>
      <w:r w:rsidR="002766B3">
        <w:rPr>
          <w:rFonts w:ascii="Calibri" w:hAnsi="Calibri" w:cs="Calibri"/>
          <w:sz w:val="24"/>
          <w:szCs w:val="24"/>
        </w:rPr>
        <w:t>,</w:t>
      </w:r>
      <w:r w:rsidR="00537D89">
        <w:rPr>
          <w:rFonts w:ascii="Calibri" w:hAnsi="Calibri" w:cs="Calibri"/>
          <w:sz w:val="24"/>
          <w:szCs w:val="24"/>
        </w:rPr>
        <w:t>.  The performance justly earned an ovation for McCreesh and his forces.</w:t>
      </w:r>
    </w:p>
    <w:p w14:paraId="6D4BEF07" w14:textId="77777777" w:rsidR="00AF1025" w:rsidRDefault="00AF1025" w:rsidP="00E25350">
      <w:pPr>
        <w:rPr>
          <w:rFonts w:ascii="Calibri" w:hAnsi="Calibri" w:cs="Calibri"/>
          <w:sz w:val="24"/>
          <w:szCs w:val="24"/>
        </w:rPr>
      </w:pPr>
    </w:p>
    <w:p w14:paraId="7C904CC9" w14:textId="035093CA" w:rsidR="002766B3" w:rsidRDefault="00AF1025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following evening’s concert was entitled </w:t>
      </w:r>
      <w:r w:rsidR="004A4D17">
        <w:rPr>
          <w:rFonts w:ascii="Calibri" w:hAnsi="Calibri" w:cs="Calibri"/>
          <w:sz w:val="24"/>
          <w:szCs w:val="24"/>
        </w:rPr>
        <w:t xml:space="preserve">“Ravel and Berlioz”, </w:t>
      </w:r>
      <w:r w:rsidR="001643E0">
        <w:rPr>
          <w:rFonts w:ascii="Calibri" w:hAnsi="Calibri" w:cs="Calibri"/>
          <w:sz w:val="24"/>
          <w:szCs w:val="24"/>
        </w:rPr>
        <w:t xml:space="preserve">with the National Orchestra of Lyon conducted by Daniele </w:t>
      </w:r>
      <w:proofErr w:type="spellStart"/>
      <w:r w:rsidR="001643E0">
        <w:rPr>
          <w:rFonts w:ascii="Calibri" w:hAnsi="Calibri" w:cs="Calibri"/>
          <w:sz w:val="24"/>
          <w:szCs w:val="24"/>
        </w:rPr>
        <w:t>Rustioni</w:t>
      </w:r>
      <w:proofErr w:type="spellEnd"/>
      <w:r w:rsidR="001643E0">
        <w:rPr>
          <w:rFonts w:ascii="Calibri" w:hAnsi="Calibri" w:cs="Calibri"/>
          <w:sz w:val="24"/>
          <w:szCs w:val="24"/>
        </w:rPr>
        <w:t xml:space="preserve">.  </w:t>
      </w:r>
      <w:r w:rsidR="004A4D17">
        <w:rPr>
          <w:rFonts w:ascii="Calibri" w:hAnsi="Calibri" w:cs="Calibri"/>
          <w:sz w:val="24"/>
          <w:szCs w:val="24"/>
        </w:rPr>
        <w:t>The first half</w:t>
      </w:r>
      <w:r w:rsidR="001643E0">
        <w:rPr>
          <w:rFonts w:ascii="Calibri" w:hAnsi="Calibri" w:cs="Calibri"/>
          <w:sz w:val="24"/>
          <w:szCs w:val="24"/>
        </w:rPr>
        <w:t xml:space="preserve"> consisted of </w:t>
      </w:r>
      <w:r w:rsidR="007F24FE">
        <w:rPr>
          <w:rFonts w:ascii="Calibri" w:hAnsi="Calibri" w:cs="Calibri"/>
          <w:sz w:val="24"/>
          <w:szCs w:val="24"/>
        </w:rPr>
        <w:t xml:space="preserve">orchestral excerpts from Berlioz’s </w:t>
      </w:r>
      <w:r w:rsidR="007F24FE">
        <w:rPr>
          <w:rFonts w:ascii="Calibri" w:hAnsi="Calibri" w:cs="Calibri"/>
          <w:i/>
          <w:iCs/>
          <w:sz w:val="24"/>
          <w:szCs w:val="24"/>
        </w:rPr>
        <w:t>Roméo et Juliette</w:t>
      </w:r>
      <w:r w:rsidR="007F24FE">
        <w:rPr>
          <w:rFonts w:ascii="Calibri" w:hAnsi="Calibri" w:cs="Calibri"/>
          <w:sz w:val="24"/>
          <w:szCs w:val="24"/>
        </w:rPr>
        <w:t xml:space="preserve">: </w:t>
      </w:r>
      <w:r w:rsidR="00DE4D68">
        <w:rPr>
          <w:rFonts w:ascii="Calibri" w:hAnsi="Calibri" w:cs="Calibri"/>
          <w:sz w:val="24"/>
          <w:szCs w:val="24"/>
        </w:rPr>
        <w:t>Romeo alone, followed by the Capulets’ Ball</w:t>
      </w:r>
      <w:r w:rsidR="00737C8D">
        <w:rPr>
          <w:rFonts w:ascii="Calibri" w:hAnsi="Calibri" w:cs="Calibri"/>
          <w:sz w:val="24"/>
          <w:szCs w:val="24"/>
        </w:rPr>
        <w:t>; the Love Scene, and the Queen Mab scherzo.  Da</w:t>
      </w:r>
      <w:r w:rsidR="00EA6A9A">
        <w:rPr>
          <w:rFonts w:ascii="Calibri" w:hAnsi="Calibri" w:cs="Calibri"/>
          <w:sz w:val="24"/>
          <w:szCs w:val="24"/>
        </w:rPr>
        <w:t>n</w:t>
      </w:r>
      <w:r w:rsidR="00737C8D">
        <w:rPr>
          <w:rFonts w:ascii="Calibri" w:hAnsi="Calibri" w:cs="Calibri"/>
          <w:sz w:val="24"/>
          <w:szCs w:val="24"/>
        </w:rPr>
        <w:t xml:space="preserve">iele </w:t>
      </w:r>
      <w:proofErr w:type="spellStart"/>
      <w:r w:rsidR="00737C8D">
        <w:rPr>
          <w:rFonts w:ascii="Calibri" w:hAnsi="Calibri" w:cs="Calibri"/>
          <w:sz w:val="24"/>
          <w:szCs w:val="24"/>
        </w:rPr>
        <w:t>Rustioni</w:t>
      </w:r>
      <w:proofErr w:type="spellEnd"/>
      <w:r w:rsidR="00EA6A9A">
        <w:rPr>
          <w:rFonts w:ascii="Calibri" w:hAnsi="Calibri" w:cs="Calibri"/>
          <w:sz w:val="24"/>
          <w:szCs w:val="24"/>
        </w:rPr>
        <w:t xml:space="preserve">  belong</w:t>
      </w:r>
      <w:r w:rsidR="004877A8">
        <w:rPr>
          <w:rFonts w:ascii="Calibri" w:hAnsi="Calibri" w:cs="Calibri"/>
          <w:sz w:val="24"/>
          <w:szCs w:val="24"/>
        </w:rPr>
        <w:t>s</w:t>
      </w:r>
      <w:r w:rsidR="00EA6A9A">
        <w:rPr>
          <w:rFonts w:ascii="Calibri" w:hAnsi="Calibri" w:cs="Calibri"/>
          <w:sz w:val="24"/>
          <w:szCs w:val="24"/>
        </w:rPr>
        <w:t xml:space="preserve"> to the school of conducting by making wild gestures and jumping up and down</w:t>
      </w:r>
      <w:r w:rsidR="00F5575B">
        <w:rPr>
          <w:rFonts w:ascii="Calibri" w:hAnsi="Calibri" w:cs="Calibri"/>
          <w:sz w:val="24"/>
          <w:szCs w:val="24"/>
        </w:rPr>
        <w:t xml:space="preserve">; the orchestra played perfectly well, but it wasn’t clear how much </w:t>
      </w:r>
      <w:r w:rsidR="00F84753">
        <w:rPr>
          <w:rFonts w:ascii="Calibri" w:hAnsi="Calibri" w:cs="Calibri"/>
          <w:sz w:val="24"/>
          <w:szCs w:val="24"/>
        </w:rPr>
        <w:t xml:space="preserve">attention they were paying to </w:t>
      </w:r>
      <w:r w:rsidR="004877A8">
        <w:rPr>
          <w:rFonts w:ascii="Calibri" w:hAnsi="Calibri" w:cs="Calibri"/>
          <w:sz w:val="24"/>
          <w:szCs w:val="24"/>
        </w:rPr>
        <w:t>him</w:t>
      </w:r>
      <w:r w:rsidR="00F84753">
        <w:rPr>
          <w:rFonts w:ascii="Calibri" w:hAnsi="Calibri" w:cs="Calibri"/>
          <w:sz w:val="24"/>
          <w:szCs w:val="24"/>
        </w:rPr>
        <w:t>.</w:t>
      </w:r>
      <w:r w:rsidR="00240353">
        <w:rPr>
          <w:rFonts w:ascii="Calibri" w:hAnsi="Calibri" w:cs="Calibri"/>
          <w:sz w:val="24"/>
          <w:szCs w:val="24"/>
        </w:rPr>
        <w:t xml:space="preserve">  During the Love Scene my attention was </w:t>
      </w:r>
      <w:r w:rsidR="008A41ED">
        <w:rPr>
          <w:rFonts w:ascii="Calibri" w:hAnsi="Calibri" w:cs="Calibri"/>
          <w:sz w:val="24"/>
          <w:szCs w:val="24"/>
        </w:rPr>
        <w:t xml:space="preserve">distracted firstly by </w:t>
      </w:r>
      <w:proofErr w:type="spellStart"/>
      <w:r w:rsidR="00FB56F3">
        <w:rPr>
          <w:rFonts w:ascii="Calibri" w:hAnsi="Calibri" w:cs="Calibri"/>
          <w:sz w:val="24"/>
          <w:szCs w:val="24"/>
        </w:rPr>
        <w:t>Rustioni’s</w:t>
      </w:r>
      <w:proofErr w:type="spellEnd"/>
      <w:r w:rsidR="008A41ED">
        <w:rPr>
          <w:rFonts w:ascii="Calibri" w:hAnsi="Calibri" w:cs="Calibri"/>
          <w:sz w:val="24"/>
          <w:szCs w:val="24"/>
        </w:rPr>
        <w:t xml:space="preserve"> wild gyrations and secondly by regular </w:t>
      </w:r>
      <w:r w:rsidR="00FB56F3">
        <w:rPr>
          <w:rFonts w:ascii="Calibri" w:hAnsi="Calibri" w:cs="Calibri"/>
          <w:sz w:val="24"/>
          <w:szCs w:val="24"/>
        </w:rPr>
        <w:t xml:space="preserve">and </w:t>
      </w:r>
      <w:r w:rsidR="008A41ED">
        <w:rPr>
          <w:rFonts w:ascii="Calibri" w:hAnsi="Calibri" w:cs="Calibri"/>
          <w:sz w:val="24"/>
          <w:szCs w:val="24"/>
        </w:rPr>
        <w:t>prolonged nose-blowing by a child sitting behind me.</w:t>
      </w:r>
      <w:r w:rsidR="002C57A1">
        <w:rPr>
          <w:rFonts w:ascii="Calibri" w:hAnsi="Calibri" w:cs="Calibri"/>
          <w:sz w:val="24"/>
          <w:szCs w:val="24"/>
        </w:rPr>
        <w:t xml:space="preserve">  </w:t>
      </w:r>
      <w:r w:rsidR="00FB56F3">
        <w:rPr>
          <w:rFonts w:ascii="Calibri" w:hAnsi="Calibri" w:cs="Calibri"/>
          <w:sz w:val="24"/>
          <w:szCs w:val="24"/>
        </w:rPr>
        <w:t xml:space="preserve">The performance missed any sense of </w:t>
      </w:r>
      <w:r w:rsidR="00E03DC7">
        <w:rPr>
          <w:rFonts w:ascii="Calibri" w:hAnsi="Calibri" w:cs="Calibri"/>
          <w:sz w:val="24"/>
          <w:szCs w:val="24"/>
        </w:rPr>
        <w:t>the emotions conjured up by Berlioz (and of course Shakespeare)</w:t>
      </w:r>
      <w:r w:rsidR="00F52AF3">
        <w:rPr>
          <w:rFonts w:ascii="Calibri" w:hAnsi="Calibri" w:cs="Calibri"/>
          <w:sz w:val="24"/>
          <w:szCs w:val="24"/>
        </w:rPr>
        <w:t xml:space="preserve">: </w:t>
      </w:r>
      <w:r w:rsidR="00887B22">
        <w:rPr>
          <w:rFonts w:ascii="Calibri" w:hAnsi="Calibri" w:cs="Calibri"/>
          <w:sz w:val="24"/>
          <w:szCs w:val="24"/>
        </w:rPr>
        <w:t xml:space="preserve">what we heard, albeit well enough played, </w:t>
      </w:r>
      <w:r w:rsidR="00895371">
        <w:rPr>
          <w:rFonts w:ascii="Calibri" w:hAnsi="Calibri" w:cs="Calibri"/>
          <w:sz w:val="24"/>
          <w:szCs w:val="24"/>
        </w:rPr>
        <w:t xml:space="preserve">might have been better described simply as </w:t>
      </w:r>
      <w:r w:rsidR="00704E54">
        <w:rPr>
          <w:rFonts w:ascii="Calibri" w:hAnsi="Calibri" w:cs="Calibri"/>
          <w:sz w:val="24"/>
          <w:szCs w:val="24"/>
        </w:rPr>
        <w:t>“Three orchestral pieces”</w:t>
      </w:r>
      <w:r w:rsidR="00895371">
        <w:rPr>
          <w:rFonts w:ascii="Calibri" w:hAnsi="Calibri" w:cs="Calibri"/>
          <w:sz w:val="24"/>
          <w:szCs w:val="24"/>
        </w:rPr>
        <w:t>, which slightly misses the point</w:t>
      </w:r>
      <w:r w:rsidR="00B51706">
        <w:rPr>
          <w:rFonts w:ascii="Calibri" w:hAnsi="Calibri" w:cs="Calibri"/>
          <w:sz w:val="24"/>
          <w:szCs w:val="24"/>
        </w:rPr>
        <w:t xml:space="preserve"> of the work</w:t>
      </w:r>
      <w:r w:rsidR="00895371">
        <w:rPr>
          <w:rFonts w:ascii="Calibri" w:hAnsi="Calibri" w:cs="Calibri"/>
          <w:sz w:val="24"/>
          <w:szCs w:val="24"/>
        </w:rPr>
        <w:t>.</w:t>
      </w:r>
    </w:p>
    <w:p w14:paraId="3879C946" w14:textId="77777777" w:rsidR="00A64CA3" w:rsidRDefault="00A64CA3" w:rsidP="00E25350">
      <w:pPr>
        <w:rPr>
          <w:rFonts w:ascii="Calibri" w:hAnsi="Calibri" w:cs="Calibri"/>
          <w:sz w:val="24"/>
          <w:szCs w:val="24"/>
        </w:rPr>
      </w:pPr>
    </w:p>
    <w:p w14:paraId="1E0A3C93" w14:textId="09BCAFA9" w:rsidR="00A64CA3" w:rsidRDefault="00A64CA3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second half of the concert consisted of Ravel’s </w:t>
      </w:r>
      <w:r>
        <w:rPr>
          <w:rFonts w:ascii="Calibri" w:hAnsi="Calibri" w:cs="Calibri"/>
          <w:i/>
          <w:iCs/>
          <w:sz w:val="24"/>
          <w:szCs w:val="24"/>
        </w:rPr>
        <w:t xml:space="preserve">Daphnis </w:t>
      </w:r>
      <w:r w:rsidR="00E03914">
        <w:rPr>
          <w:rFonts w:ascii="Calibri" w:hAnsi="Calibri" w:cs="Calibri"/>
          <w:i/>
          <w:iCs/>
          <w:sz w:val="24"/>
          <w:szCs w:val="24"/>
        </w:rPr>
        <w:t>et Chloe</w:t>
      </w:r>
      <w:r w:rsidR="00E03914">
        <w:rPr>
          <w:rFonts w:ascii="Calibri" w:hAnsi="Calibri" w:cs="Calibri"/>
          <w:sz w:val="24"/>
          <w:szCs w:val="24"/>
        </w:rPr>
        <w:t xml:space="preserve">, </w:t>
      </w:r>
      <w:r w:rsidR="00805E59">
        <w:rPr>
          <w:rFonts w:ascii="Calibri" w:hAnsi="Calibri" w:cs="Calibri"/>
          <w:sz w:val="24"/>
          <w:szCs w:val="24"/>
        </w:rPr>
        <w:t>S</w:t>
      </w:r>
      <w:r w:rsidR="00E03914">
        <w:rPr>
          <w:rFonts w:ascii="Calibri" w:hAnsi="Calibri" w:cs="Calibri"/>
          <w:sz w:val="24"/>
          <w:szCs w:val="24"/>
        </w:rPr>
        <w:t>uites 1 and 2.  The orchestra</w:t>
      </w:r>
      <w:r w:rsidR="00A065BF">
        <w:rPr>
          <w:rFonts w:ascii="Calibri" w:hAnsi="Calibri" w:cs="Calibri"/>
          <w:sz w:val="24"/>
          <w:szCs w:val="24"/>
        </w:rPr>
        <w:t>, further enlarged,</w:t>
      </w:r>
      <w:r w:rsidR="00E03914">
        <w:rPr>
          <w:rFonts w:ascii="Calibri" w:hAnsi="Calibri" w:cs="Calibri"/>
          <w:sz w:val="24"/>
          <w:szCs w:val="24"/>
        </w:rPr>
        <w:t xml:space="preserve"> seemed happier in these, and </w:t>
      </w:r>
      <w:proofErr w:type="spellStart"/>
      <w:r w:rsidR="00E03914">
        <w:rPr>
          <w:rFonts w:ascii="Calibri" w:hAnsi="Calibri" w:cs="Calibri"/>
          <w:sz w:val="24"/>
          <w:szCs w:val="24"/>
        </w:rPr>
        <w:t>Rustioni</w:t>
      </w:r>
      <w:proofErr w:type="spellEnd"/>
      <w:r w:rsidR="00E03914">
        <w:rPr>
          <w:rFonts w:ascii="Calibri" w:hAnsi="Calibri" w:cs="Calibri"/>
          <w:sz w:val="24"/>
          <w:szCs w:val="24"/>
        </w:rPr>
        <w:t xml:space="preserve"> slightly less wild</w:t>
      </w:r>
      <w:r w:rsidR="00805E59">
        <w:rPr>
          <w:rFonts w:ascii="Calibri" w:hAnsi="Calibri" w:cs="Calibri"/>
          <w:sz w:val="24"/>
          <w:szCs w:val="24"/>
        </w:rPr>
        <w:t xml:space="preserve">.  </w:t>
      </w:r>
      <w:r w:rsidR="00A065BF">
        <w:rPr>
          <w:rFonts w:ascii="Calibri" w:hAnsi="Calibri" w:cs="Calibri"/>
          <w:sz w:val="24"/>
          <w:szCs w:val="24"/>
        </w:rPr>
        <w:t>T</w:t>
      </w:r>
      <w:r w:rsidR="00A31CB8">
        <w:rPr>
          <w:rFonts w:ascii="Calibri" w:hAnsi="Calibri" w:cs="Calibri"/>
          <w:sz w:val="24"/>
          <w:szCs w:val="24"/>
        </w:rPr>
        <w:t>hey were  performed with considerable energy, precision (for the most part) and enthusiasm</w:t>
      </w:r>
      <w:r w:rsidR="00A065BF">
        <w:rPr>
          <w:rFonts w:ascii="Calibri" w:hAnsi="Calibri" w:cs="Calibri"/>
          <w:sz w:val="24"/>
          <w:szCs w:val="24"/>
        </w:rPr>
        <w:t xml:space="preserve">, if with little </w:t>
      </w:r>
      <w:r w:rsidR="007562AA">
        <w:rPr>
          <w:rFonts w:ascii="Calibri" w:hAnsi="Calibri" w:cs="Calibri"/>
          <w:sz w:val="24"/>
          <w:szCs w:val="24"/>
        </w:rPr>
        <w:t>depth of feeling</w:t>
      </w:r>
      <w:r w:rsidR="00A31CB8">
        <w:rPr>
          <w:rFonts w:ascii="Calibri" w:hAnsi="Calibri" w:cs="Calibri"/>
          <w:sz w:val="24"/>
          <w:szCs w:val="24"/>
        </w:rPr>
        <w:t>.</w:t>
      </w:r>
    </w:p>
    <w:p w14:paraId="4280956A" w14:textId="77777777" w:rsidR="00843F87" w:rsidRDefault="00843F87" w:rsidP="00E25350">
      <w:pPr>
        <w:rPr>
          <w:rFonts w:ascii="Calibri" w:hAnsi="Calibri" w:cs="Calibri"/>
          <w:sz w:val="24"/>
          <w:szCs w:val="24"/>
        </w:rPr>
      </w:pPr>
    </w:p>
    <w:p w14:paraId="09290858" w14:textId="4118D24A" w:rsidR="00843F87" w:rsidRDefault="00843F87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final concert of the Festival, on Sunday </w:t>
      </w:r>
      <w:r w:rsidR="001E3FD2">
        <w:rPr>
          <w:rFonts w:ascii="Calibri" w:hAnsi="Calibri" w:cs="Calibri"/>
          <w:sz w:val="24"/>
          <w:szCs w:val="24"/>
        </w:rPr>
        <w:t xml:space="preserve">1 September, </w:t>
      </w:r>
      <w:r w:rsidR="0007605A">
        <w:rPr>
          <w:rFonts w:ascii="Calibri" w:hAnsi="Calibri" w:cs="Calibri"/>
          <w:sz w:val="24"/>
          <w:szCs w:val="24"/>
        </w:rPr>
        <w:t>featured</w:t>
      </w:r>
      <w:r w:rsidR="001E3FD2">
        <w:rPr>
          <w:rFonts w:ascii="Calibri" w:hAnsi="Calibri" w:cs="Calibri"/>
          <w:sz w:val="24"/>
          <w:szCs w:val="24"/>
        </w:rPr>
        <w:t xml:space="preserve"> </w:t>
      </w:r>
      <w:r w:rsidR="00AF1652">
        <w:rPr>
          <w:rFonts w:ascii="Calibri" w:hAnsi="Calibri" w:cs="Calibri"/>
          <w:sz w:val="24"/>
          <w:szCs w:val="24"/>
        </w:rPr>
        <w:t>a full-str</w:t>
      </w:r>
      <w:r w:rsidR="002F5925">
        <w:rPr>
          <w:rFonts w:ascii="Calibri" w:hAnsi="Calibri" w:cs="Calibri"/>
          <w:sz w:val="24"/>
          <w:szCs w:val="24"/>
        </w:rPr>
        <w:t>e</w:t>
      </w:r>
      <w:r w:rsidR="00AF1652">
        <w:rPr>
          <w:rFonts w:ascii="Calibri" w:hAnsi="Calibri" w:cs="Calibri"/>
          <w:sz w:val="24"/>
          <w:szCs w:val="24"/>
        </w:rPr>
        <w:t>ngth</w:t>
      </w:r>
      <w:r w:rsidR="001E3FD2">
        <w:rPr>
          <w:rFonts w:ascii="Calibri" w:hAnsi="Calibri" w:cs="Calibri"/>
          <w:sz w:val="24"/>
          <w:szCs w:val="24"/>
        </w:rPr>
        <w:t xml:space="preserve"> London Symphony Orchestra</w:t>
      </w:r>
      <w:r w:rsidR="0007605A">
        <w:rPr>
          <w:rFonts w:ascii="Calibri" w:hAnsi="Calibri" w:cs="Calibri"/>
          <w:sz w:val="24"/>
          <w:szCs w:val="24"/>
        </w:rPr>
        <w:t xml:space="preserve"> </w:t>
      </w:r>
      <w:r w:rsidR="00AF1652">
        <w:rPr>
          <w:rFonts w:ascii="Calibri" w:hAnsi="Calibri" w:cs="Calibri"/>
          <w:sz w:val="24"/>
          <w:szCs w:val="24"/>
        </w:rPr>
        <w:t xml:space="preserve">(with over 100 players </w:t>
      </w:r>
      <w:r w:rsidR="007562AA">
        <w:rPr>
          <w:rFonts w:ascii="Calibri" w:hAnsi="Calibri" w:cs="Calibri"/>
          <w:sz w:val="24"/>
          <w:szCs w:val="24"/>
        </w:rPr>
        <w:t>for</w:t>
      </w:r>
      <w:r w:rsidR="00AF1652">
        <w:rPr>
          <w:rFonts w:ascii="Calibri" w:hAnsi="Calibri" w:cs="Calibri"/>
          <w:sz w:val="24"/>
          <w:szCs w:val="24"/>
        </w:rPr>
        <w:t xml:space="preserve"> the </w:t>
      </w:r>
      <w:r w:rsidR="007562AA">
        <w:rPr>
          <w:rFonts w:ascii="Calibri" w:hAnsi="Calibri" w:cs="Calibri"/>
          <w:sz w:val="24"/>
          <w:szCs w:val="24"/>
        </w:rPr>
        <w:t>final piece</w:t>
      </w:r>
      <w:r w:rsidR="002F5925">
        <w:rPr>
          <w:rFonts w:ascii="Calibri" w:hAnsi="Calibri" w:cs="Calibri"/>
          <w:sz w:val="24"/>
          <w:szCs w:val="24"/>
        </w:rPr>
        <w:t xml:space="preserve">) </w:t>
      </w:r>
      <w:r w:rsidR="0007605A">
        <w:rPr>
          <w:rFonts w:ascii="Calibri" w:hAnsi="Calibri" w:cs="Calibri"/>
          <w:sz w:val="24"/>
          <w:szCs w:val="24"/>
        </w:rPr>
        <w:t>and their relatively new Chief Conductor, Sir Antonio Pappano.</w:t>
      </w:r>
      <w:r w:rsidR="009552C6">
        <w:rPr>
          <w:rFonts w:ascii="Calibri" w:hAnsi="Calibri" w:cs="Calibri"/>
          <w:sz w:val="24"/>
          <w:szCs w:val="24"/>
        </w:rPr>
        <w:t xml:space="preserve">  This was one of those concerts where </w:t>
      </w:r>
      <w:r w:rsidR="002049C8">
        <w:rPr>
          <w:rFonts w:ascii="Calibri" w:hAnsi="Calibri" w:cs="Calibri"/>
          <w:sz w:val="24"/>
          <w:szCs w:val="24"/>
        </w:rPr>
        <w:t>I</w:t>
      </w:r>
      <w:r w:rsidR="009552C6">
        <w:rPr>
          <w:rFonts w:ascii="Calibri" w:hAnsi="Calibri" w:cs="Calibri"/>
          <w:sz w:val="24"/>
          <w:szCs w:val="24"/>
        </w:rPr>
        <w:t xml:space="preserve"> knew from the opening bars that it </w:t>
      </w:r>
      <w:r w:rsidR="007562AA">
        <w:rPr>
          <w:rFonts w:ascii="Calibri" w:hAnsi="Calibri" w:cs="Calibri"/>
          <w:sz w:val="24"/>
          <w:szCs w:val="24"/>
        </w:rPr>
        <w:t>would</w:t>
      </w:r>
      <w:r w:rsidR="009552C6">
        <w:rPr>
          <w:rFonts w:ascii="Calibri" w:hAnsi="Calibri" w:cs="Calibri"/>
          <w:sz w:val="24"/>
          <w:szCs w:val="24"/>
        </w:rPr>
        <w:t xml:space="preserve"> blow </w:t>
      </w:r>
      <w:r w:rsidR="002049C8">
        <w:rPr>
          <w:rFonts w:ascii="Calibri" w:hAnsi="Calibri" w:cs="Calibri"/>
          <w:sz w:val="24"/>
          <w:szCs w:val="24"/>
        </w:rPr>
        <w:t>me</w:t>
      </w:r>
      <w:r w:rsidR="009552C6">
        <w:rPr>
          <w:rFonts w:ascii="Calibri" w:hAnsi="Calibri" w:cs="Calibri"/>
          <w:sz w:val="24"/>
          <w:szCs w:val="24"/>
        </w:rPr>
        <w:t xml:space="preserve"> away.  Berlioz’s overture </w:t>
      </w:r>
      <w:r w:rsidR="009552C6">
        <w:rPr>
          <w:rFonts w:ascii="Calibri" w:hAnsi="Calibri" w:cs="Calibri"/>
          <w:i/>
          <w:iCs/>
          <w:sz w:val="24"/>
          <w:szCs w:val="24"/>
        </w:rPr>
        <w:t xml:space="preserve">Le </w:t>
      </w:r>
      <w:r w:rsidR="00E36441">
        <w:rPr>
          <w:rFonts w:ascii="Calibri" w:hAnsi="Calibri" w:cs="Calibri"/>
          <w:i/>
          <w:iCs/>
          <w:sz w:val="24"/>
          <w:szCs w:val="24"/>
        </w:rPr>
        <w:t>Carnaval Romain</w:t>
      </w:r>
      <w:r w:rsidR="002049C8">
        <w:rPr>
          <w:rFonts w:ascii="Calibri" w:hAnsi="Calibri" w:cs="Calibri"/>
          <w:sz w:val="24"/>
          <w:szCs w:val="24"/>
        </w:rPr>
        <w:t xml:space="preserve"> was</w:t>
      </w:r>
      <w:r w:rsidR="009552C6">
        <w:rPr>
          <w:rFonts w:ascii="Calibri" w:hAnsi="Calibri" w:cs="Calibri"/>
          <w:sz w:val="24"/>
          <w:szCs w:val="24"/>
        </w:rPr>
        <w:t xml:space="preserve"> </w:t>
      </w:r>
      <w:r w:rsidR="003B75FB">
        <w:rPr>
          <w:rFonts w:ascii="Calibri" w:hAnsi="Calibri" w:cs="Calibri"/>
          <w:sz w:val="24"/>
          <w:szCs w:val="24"/>
        </w:rPr>
        <w:t>performed with fantastic precision and exuberance</w:t>
      </w:r>
      <w:r w:rsidR="005A2CAE">
        <w:rPr>
          <w:rFonts w:ascii="Calibri" w:hAnsi="Calibri" w:cs="Calibri"/>
          <w:sz w:val="24"/>
          <w:szCs w:val="24"/>
        </w:rPr>
        <w:t xml:space="preserve">.  </w:t>
      </w:r>
      <w:r w:rsidR="00E74752">
        <w:rPr>
          <w:rFonts w:ascii="Calibri" w:hAnsi="Calibri" w:cs="Calibri"/>
          <w:sz w:val="24"/>
          <w:szCs w:val="24"/>
        </w:rPr>
        <w:t>Every contrast</w:t>
      </w:r>
      <w:r w:rsidR="00BB7E78">
        <w:rPr>
          <w:rFonts w:ascii="Calibri" w:hAnsi="Calibri" w:cs="Calibri"/>
          <w:sz w:val="24"/>
          <w:szCs w:val="24"/>
        </w:rPr>
        <w:t xml:space="preserve">, of </w:t>
      </w:r>
      <w:r w:rsidR="00A057DE">
        <w:rPr>
          <w:rFonts w:ascii="Calibri" w:hAnsi="Calibri" w:cs="Calibri"/>
          <w:sz w:val="24"/>
          <w:szCs w:val="24"/>
        </w:rPr>
        <w:t>dynamics, speed</w:t>
      </w:r>
      <w:r w:rsidR="00A057DE">
        <w:rPr>
          <w:rFonts w:ascii="Calibri" w:hAnsi="Calibri" w:cs="Calibri"/>
          <w:sz w:val="24"/>
          <w:szCs w:val="24"/>
        </w:rPr>
        <w:t xml:space="preserve"> and</w:t>
      </w:r>
      <w:r w:rsidR="00A057DE">
        <w:rPr>
          <w:rFonts w:ascii="Calibri" w:hAnsi="Calibri" w:cs="Calibri"/>
          <w:sz w:val="24"/>
          <w:szCs w:val="24"/>
        </w:rPr>
        <w:t xml:space="preserve"> emotion</w:t>
      </w:r>
      <w:r w:rsidR="00A057DE">
        <w:rPr>
          <w:rFonts w:ascii="Calibri" w:hAnsi="Calibri" w:cs="Calibri"/>
          <w:sz w:val="24"/>
          <w:szCs w:val="24"/>
        </w:rPr>
        <w:t>,</w:t>
      </w:r>
      <w:r w:rsidR="00E74752">
        <w:rPr>
          <w:rFonts w:ascii="Calibri" w:hAnsi="Calibri" w:cs="Calibri"/>
          <w:sz w:val="24"/>
          <w:szCs w:val="24"/>
        </w:rPr>
        <w:t xml:space="preserve"> was</w:t>
      </w:r>
      <w:r w:rsidR="00013032">
        <w:rPr>
          <w:rFonts w:ascii="Calibri" w:hAnsi="Calibri" w:cs="Calibri"/>
          <w:sz w:val="24"/>
          <w:szCs w:val="24"/>
        </w:rPr>
        <w:t xml:space="preserve"> </w:t>
      </w:r>
      <w:r w:rsidR="00A057DE">
        <w:rPr>
          <w:rFonts w:ascii="Calibri" w:hAnsi="Calibri" w:cs="Calibri"/>
          <w:sz w:val="24"/>
          <w:szCs w:val="24"/>
        </w:rPr>
        <w:t>brilliantly</w:t>
      </w:r>
      <w:r w:rsidR="00E74752">
        <w:rPr>
          <w:rFonts w:ascii="Calibri" w:hAnsi="Calibri" w:cs="Calibri"/>
          <w:sz w:val="24"/>
          <w:szCs w:val="24"/>
        </w:rPr>
        <w:t xml:space="preserve"> spotlit: .  </w:t>
      </w:r>
      <w:r w:rsidR="006127A0">
        <w:rPr>
          <w:rFonts w:ascii="Calibri" w:hAnsi="Calibri" w:cs="Calibri"/>
          <w:sz w:val="24"/>
          <w:szCs w:val="24"/>
        </w:rPr>
        <w:t xml:space="preserve">It </w:t>
      </w:r>
      <w:r w:rsidR="00013032">
        <w:rPr>
          <w:rFonts w:ascii="Calibri" w:hAnsi="Calibri" w:cs="Calibri"/>
          <w:sz w:val="24"/>
          <w:szCs w:val="24"/>
        </w:rPr>
        <w:t>had</w:t>
      </w:r>
      <w:r w:rsidR="006127A0">
        <w:rPr>
          <w:rFonts w:ascii="Calibri" w:hAnsi="Calibri" w:cs="Calibri"/>
          <w:sz w:val="24"/>
          <w:szCs w:val="24"/>
        </w:rPr>
        <w:t xml:space="preserve"> everything that the previous night’s </w:t>
      </w:r>
      <w:r w:rsidR="006127A0">
        <w:rPr>
          <w:rFonts w:ascii="Calibri" w:hAnsi="Calibri" w:cs="Calibri"/>
          <w:i/>
          <w:iCs/>
          <w:sz w:val="24"/>
          <w:szCs w:val="24"/>
        </w:rPr>
        <w:t>Rom</w:t>
      </w:r>
      <w:r w:rsidR="00376A02">
        <w:rPr>
          <w:rFonts w:ascii="Calibri" w:hAnsi="Calibri" w:cs="Calibri"/>
          <w:i/>
          <w:iCs/>
          <w:sz w:val="24"/>
          <w:szCs w:val="24"/>
        </w:rPr>
        <w:t>éo et Juliette</w:t>
      </w:r>
      <w:r w:rsidR="00376A02">
        <w:rPr>
          <w:rFonts w:ascii="Calibri" w:hAnsi="Calibri" w:cs="Calibri"/>
          <w:sz w:val="24"/>
          <w:szCs w:val="24"/>
        </w:rPr>
        <w:t xml:space="preserve"> excerpts lack</w:t>
      </w:r>
      <w:r w:rsidR="00013032">
        <w:rPr>
          <w:rFonts w:ascii="Calibri" w:hAnsi="Calibri" w:cs="Calibri"/>
          <w:sz w:val="24"/>
          <w:szCs w:val="24"/>
        </w:rPr>
        <w:t>ed</w:t>
      </w:r>
      <w:r w:rsidR="00376A02">
        <w:rPr>
          <w:rFonts w:ascii="Calibri" w:hAnsi="Calibri" w:cs="Calibri"/>
          <w:sz w:val="24"/>
          <w:szCs w:val="24"/>
        </w:rPr>
        <w:t>.</w:t>
      </w:r>
    </w:p>
    <w:p w14:paraId="1B81640A" w14:textId="77777777" w:rsidR="00376A02" w:rsidRDefault="00376A02" w:rsidP="00E25350">
      <w:pPr>
        <w:rPr>
          <w:rFonts w:ascii="Calibri" w:hAnsi="Calibri" w:cs="Calibri"/>
          <w:sz w:val="24"/>
          <w:szCs w:val="24"/>
        </w:rPr>
      </w:pPr>
    </w:p>
    <w:p w14:paraId="7306890E" w14:textId="0532FD6F" w:rsidR="00E648FB" w:rsidRDefault="00376A02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This was followed by </w:t>
      </w:r>
      <w:r w:rsidR="00F77BB3">
        <w:rPr>
          <w:rFonts w:ascii="Calibri" w:hAnsi="Calibri" w:cs="Calibri"/>
          <w:sz w:val="24"/>
          <w:szCs w:val="24"/>
        </w:rPr>
        <w:t xml:space="preserve">Richard Strauss’s </w:t>
      </w:r>
      <w:proofErr w:type="spellStart"/>
      <w:r w:rsidR="00F77BB3">
        <w:rPr>
          <w:rFonts w:ascii="Calibri" w:hAnsi="Calibri" w:cs="Calibri"/>
          <w:i/>
          <w:iCs/>
          <w:sz w:val="24"/>
          <w:szCs w:val="24"/>
        </w:rPr>
        <w:t>Burles</w:t>
      </w:r>
      <w:r w:rsidR="0069148E">
        <w:rPr>
          <w:rFonts w:ascii="Calibri" w:hAnsi="Calibri" w:cs="Calibri"/>
          <w:i/>
          <w:iCs/>
          <w:sz w:val="24"/>
          <w:szCs w:val="24"/>
        </w:rPr>
        <w:t>k</w:t>
      </w:r>
      <w:r w:rsidR="00F77BB3">
        <w:rPr>
          <w:rFonts w:ascii="Calibri" w:hAnsi="Calibri" w:cs="Calibri"/>
          <w:i/>
          <w:iCs/>
          <w:sz w:val="24"/>
          <w:szCs w:val="24"/>
        </w:rPr>
        <w:t>e</w:t>
      </w:r>
      <w:proofErr w:type="spellEnd"/>
      <w:r w:rsidR="00F77BB3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3E7188">
        <w:rPr>
          <w:rFonts w:ascii="Calibri" w:hAnsi="Calibri" w:cs="Calibri"/>
          <w:i/>
          <w:iCs/>
          <w:sz w:val="24"/>
          <w:szCs w:val="24"/>
        </w:rPr>
        <w:t xml:space="preserve">in D minor </w:t>
      </w:r>
      <w:r w:rsidR="003E7188" w:rsidRPr="0069148E">
        <w:rPr>
          <w:rFonts w:ascii="Calibri" w:hAnsi="Calibri" w:cs="Calibri"/>
          <w:sz w:val="24"/>
          <w:szCs w:val="24"/>
        </w:rPr>
        <w:t>for piano and orchestra</w:t>
      </w:r>
      <w:r w:rsidR="00823A8C">
        <w:rPr>
          <w:rFonts w:ascii="Calibri" w:hAnsi="Calibri" w:cs="Calibri"/>
          <w:sz w:val="24"/>
          <w:szCs w:val="24"/>
        </w:rPr>
        <w:t xml:space="preserve">: </w:t>
      </w:r>
      <w:r w:rsidR="00F77BB3" w:rsidRPr="00823A8C">
        <w:rPr>
          <w:rFonts w:ascii="Calibri" w:hAnsi="Calibri" w:cs="Calibri"/>
          <w:sz w:val="24"/>
          <w:szCs w:val="24"/>
        </w:rPr>
        <w:t>a</w:t>
      </w:r>
      <w:r w:rsidR="00F77BB3">
        <w:rPr>
          <w:rFonts w:ascii="Calibri" w:hAnsi="Calibri" w:cs="Calibri"/>
          <w:sz w:val="24"/>
          <w:szCs w:val="24"/>
        </w:rPr>
        <w:t xml:space="preserve"> </w:t>
      </w:r>
      <w:r w:rsidR="001B229F">
        <w:rPr>
          <w:rFonts w:ascii="Calibri" w:hAnsi="Calibri" w:cs="Calibri"/>
          <w:sz w:val="24"/>
          <w:szCs w:val="24"/>
        </w:rPr>
        <w:t xml:space="preserve">strange piece, but never less than </w:t>
      </w:r>
      <w:r w:rsidR="008336A2">
        <w:rPr>
          <w:rFonts w:ascii="Calibri" w:hAnsi="Calibri" w:cs="Calibri"/>
          <w:sz w:val="24"/>
          <w:szCs w:val="24"/>
        </w:rPr>
        <w:t>intriguing</w:t>
      </w:r>
      <w:r w:rsidR="00F7230C">
        <w:rPr>
          <w:rFonts w:ascii="Calibri" w:hAnsi="Calibri" w:cs="Calibri"/>
          <w:sz w:val="24"/>
          <w:szCs w:val="24"/>
        </w:rPr>
        <w:t xml:space="preserve">.  It included a major role for the timpanist, who seized on it with glee, and was rewarded by being picked out by Pappano at the end.  The piano part was </w:t>
      </w:r>
      <w:r w:rsidR="000E6843">
        <w:rPr>
          <w:rFonts w:ascii="Calibri" w:hAnsi="Calibri" w:cs="Calibri"/>
          <w:sz w:val="24"/>
          <w:szCs w:val="24"/>
        </w:rPr>
        <w:t>impressively played by Bertrand Chamayou</w:t>
      </w:r>
      <w:r w:rsidR="00C01CB1">
        <w:rPr>
          <w:rFonts w:ascii="Calibri" w:hAnsi="Calibri" w:cs="Calibri"/>
          <w:sz w:val="24"/>
          <w:szCs w:val="24"/>
        </w:rPr>
        <w:t>, who</w:t>
      </w:r>
      <w:r w:rsidR="000E6843">
        <w:rPr>
          <w:rFonts w:ascii="Calibri" w:hAnsi="Calibri" w:cs="Calibri"/>
          <w:sz w:val="24"/>
          <w:szCs w:val="24"/>
        </w:rPr>
        <w:t xml:space="preserve"> </w:t>
      </w:r>
      <w:r w:rsidR="005A3ECF">
        <w:rPr>
          <w:rFonts w:ascii="Calibri" w:hAnsi="Calibri" w:cs="Calibri"/>
          <w:sz w:val="24"/>
          <w:szCs w:val="24"/>
        </w:rPr>
        <w:t>evidently</w:t>
      </w:r>
      <w:r w:rsidR="000E6843">
        <w:rPr>
          <w:rFonts w:ascii="Calibri" w:hAnsi="Calibri" w:cs="Calibri"/>
          <w:sz w:val="24"/>
          <w:szCs w:val="24"/>
        </w:rPr>
        <w:t xml:space="preserve"> relished </w:t>
      </w:r>
      <w:r w:rsidR="005A3ECF">
        <w:rPr>
          <w:rFonts w:ascii="Calibri" w:hAnsi="Calibri" w:cs="Calibri"/>
          <w:sz w:val="24"/>
          <w:szCs w:val="24"/>
        </w:rPr>
        <w:t xml:space="preserve">playing with an orchestra </w:t>
      </w:r>
      <w:r w:rsidR="00AD0020">
        <w:rPr>
          <w:rFonts w:ascii="Calibri" w:hAnsi="Calibri" w:cs="Calibri"/>
          <w:sz w:val="24"/>
          <w:szCs w:val="24"/>
        </w:rPr>
        <w:t>on such</w:t>
      </w:r>
      <w:r w:rsidR="005A3ECF">
        <w:rPr>
          <w:rFonts w:ascii="Calibri" w:hAnsi="Calibri" w:cs="Calibri"/>
          <w:sz w:val="24"/>
          <w:szCs w:val="24"/>
        </w:rPr>
        <w:t xml:space="preserve"> top form</w:t>
      </w:r>
      <w:r w:rsidR="00222170">
        <w:rPr>
          <w:rFonts w:ascii="Calibri" w:hAnsi="Calibri" w:cs="Calibri"/>
          <w:sz w:val="24"/>
          <w:szCs w:val="24"/>
        </w:rPr>
        <w:t xml:space="preserve">.  After the </w:t>
      </w:r>
      <w:proofErr w:type="spellStart"/>
      <w:r w:rsidR="00222170">
        <w:rPr>
          <w:rFonts w:ascii="Calibri" w:hAnsi="Calibri" w:cs="Calibri"/>
          <w:i/>
          <w:iCs/>
          <w:sz w:val="24"/>
          <w:szCs w:val="24"/>
        </w:rPr>
        <w:t>Burles</w:t>
      </w:r>
      <w:r w:rsidR="00AD0020">
        <w:rPr>
          <w:rFonts w:ascii="Calibri" w:hAnsi="Calibri" w:cs="Calibri"/>
          <w:i/>
          <w:iCs/>
          <w:sz w:val="24"/>
          <w:szCs w:val="24"/>
        </w:rPr>
        <w:t>k</w:t>
      </w:r>
      <w:r w:rsidR="00222170">
        <w:rPr>
          <w:rFonts w:ascii="Calibri" w:hAnsi="Calibri" w:cs="Calibri"/>
          <w:i/>
          <w:iCs/>
          <w:sz w:val="24"/>
          <w:szCs w:val="24"/>
        </w:rPr>
        <w:t>e</w:t>
      </w:r>
      <w:proofErr w:type="spellEnd"/>
      <w:r w:rsidR="00222170">
        <w:rPr>
          <w:rFonts w:ascii="Calibri" w:hAnsi="Calibri" w:cs="Calibri"/>
          <w:sz w:val="24"/>
          <w:szCs w:val="24"/>
        </w:rPr>
        <w:t xml:space="preserve">, he played Ravel’s </w:t>
      </w:r>
      <w:r w:rsidR="00222170">
        <w:rPr>
          <w:rFonts w:ascii="Calibri" w:hAnsi="Calibri" w:cs="Calibri"/>
          <w:i/>
          <w:iCs/>
          <w:sz w:val="24"/>
          <w:szCs w:val="24"/>
        </w:rPr>
        <w:t>Pavane</w:t>
      </w:r>
      <w:r w:rsidR="007815EB">
        <w:rPr>
          <w:rFonts w:ascii="Calibri" w:hAnsi="Calibri" w:cs="Calibri"/>
          <w:i/>
          <w:iCs/>
          <w:sz w:val="24"/>
          <w:szCs w:val="24"/>
        </w:rPr>
        <w:t xml:space="preserve"> pour </w:t>
      </w:r>
      <w:proofErr w:type="spellStart"/>
      <w:r w:rsidR="007815EB">
        <w:rPr>
          <w:rFonts w:ascii="Calibri" w:hAnsi="Calibri" w:cs="Calibri"/>
          <w:i/>
          <w:iCs/>
          <w:sz w:val="24"/>
          <w:szCs w:val="24"/>
        </w:rPr>
        <w:t>une</w:t>
      </w:r>
      <w:proofErr w:type="spellEnd"/>
      <w:r w:rsidR="007815EB">
        <w:rPr>
          <w:rFonts w:ascii="Calibri" w:hAnsi="Calibri" w:cs="Calibri"/>
          <w:i/>
          <w:iCs/>
          <w:sz w:val="24"/>
          <w:szCs w:val="24"/>
        </w:rPr>
        <w:t xml:space="preserve"> infante </w:t>
      </w:r>
      <w:proofErr w:type="spellStart"/>
      <w:r w:rsidR="007815EB">
        <w:rPr>
          <w:rFonts w:ascii="Calibri" w:hAnsi="Calibri" w:cs="Calibri"/>
          <w:i/>
          <w:iCs/>
          <w:sz w:val="24"/>
          <w:szCs w:val="24"/>
        </w:rPr>
        <w:t>d</w:t>
      </w:r>
      <w:r w:rsidR="00371C16">
        <w:rPr>
          <w:rFonts w:ascii="Calibri" w:hAnsi="Calibri" w:cs="Calibri"/>
          <w:i/>
          <w:iCs/>
          <w:sz w:val="24"/>
          <w:szCs w:val="24"/>
        </w:rPr>
        <w:t>éfunte</w:t>
      </w:r>
      <w:proofErr w:type="spellEnd"/>
      <w:r w:rsidR="00AD0020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775529">
        <w:rPr>
          <w:rFonts w:ascii="Calibri" w:hAnsi="Calibri" w:cs="Calibri"/>
          <w:i/>
          <w:iCs/>
          <w:sz w:val="24"/>
          <w:szCs w:val="24"/>
        </w:rPr>
        <w:t>–</w:t>
      </w:r>
      <w:r w:rsidR="00867469">
        <w:rPr>
          <w:rFonts w:ascii="Calibri" w:hAnsi="Calibri" w:cs="Calibri"/>
          <w:sz w:val="24"/>
          <w:szCs w:val="24"/>
        </w:rPr>
        <w:t xml:space="preserve"> evidently something of a party piece for him</w:t>
      </w:r>
      <w:r w:rsidR="00775529">
        <w:rPr>
          <w:rFonts w:ascii="Calibri" w:hAnsi="Calibri" w:cs="Calibri"/>
          <w:sz w:val="24"/>
          <w:szCs w:val="24"/>
        </w:rPr>
        <w:t xml:space="preserve"> –</w:t>
      </w:r>
      <w:r w:rsidR="00867469">
        <w:rPr>
          <w:rFonts w:ascii="Calibri" w:hAnsi="Calibri" w:cs="Calibri"/>
          <w:sz w:val="24"/>
          <w:szCs w:val="24"/>
        </w:rPr>
        <w:t xml:space="preserve"> </w:t>
      </w:r>
      <w:r w:rsidR="00E648FB">
        <w:rPr>
          <w:rFonts w:ascii="Calibri" w:hAnsi="Calibri" w:cs="Calibri"/>
          <w:sz w:val="24"/>
          <w:szCs w:val="24"/>
        </w:rPr>
        <w:t xml:space="preserve">as </w:t>
      </w:r>
      <w:r w:rsidR="00371C16">
        <w:rPr>
          <w:rFonts w:ascii="Calibri" w:hAnsi="Calibri" w:cs="Calibri"/>
          <w:sz w:val="24"/>
          <w:szCs w:val="24"/>
        </w:rPr>
        <w:t xml:space="preserve">an </w:t>
      </w:r>
      <w:r w:rsidR="00011246">
        <w:rPr>
          <w:rFonts w:ascii="Calibri" w:hAnsi="Calibri" w:cs="Calibri"/>
          <w:sz w:val="24"/>
          <w:szCs w:val="24"/>
        </w:rPr>
        <w:t>apt</w:t>
      </w:r>
      <w:r w:rsidR="00E648FB">
        <w:rPr>
          <w:rFonts w:ascii="Calibri" w:hAnsi="Calibri" w:cs="Calibri"/>
          <w:sz w:val="24"/>
          <w:szCs w:val="24"/>
        </w:rPr>
        <w:t xml:space="preserve"> solo encore.</w:t>
      </w:r>
    </w:p>
    <w:p w14:paraId="0399DC5C" w14:textId="77777777" w:rsidR="00E648FB" w:rsidRDefault="00E648FB" w:rsidP="00E25350">
      <w:pPr>
        <w:rPr>
          <w:rFonts w:ascii="Calibri" w:hAnsi="Calibri" w:cs="Calibri"/>
          <w:sz w:val="24"/>
          <w:szCs w:val="24"/>
        </w:rPr>
      </w:pPr>
    </w:p>
    <w:p w14:paraId="68771974" w14:textId="79F7B943" w:rsidR="00376A02" w:rsidRDefault="00E648FB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concert ended with Holst’s </w:t>
      </w:r>
      <w:r>
        <w:rPr>
          <w:rFonts w:ascii="Calibri" w:hAnsi="Calibri" w:cs="Calibri"/>
          <w:i/>
          <w:iCs/>
          <w:sz w:val="24"/>
          <w:szCs w:val="24"/>
        </w:rPr>
        <w:t>The Planets</w:t>
      </w:r>
      <w:r w:rsidR="009B440B">
        <w:rPr>
          <w:rFonts w:ascii="Calibri" w:hAnsi="Calibri" w:cs="Calibri"/>
          <w:sz w:val="24"/>
          <w:szCs w:val="24"/>
        </w:rPr>
        <w:t>: a thrilling, overpowering, magnificent performance.</w:t>
      </w:r>
      <w:r w:rsidR="00D12BC4">
        <w:rPr>
          <w:rFonts w:ascii="Calibri" w:hAnsi="Calibri" w:cs="Calibri"/>
          <w:sz w:val="24"/>
          <w:szCs w:val="24"/>
        </w:rPr>
        <w:t xml:space="preserve">  </w:t>
      </w:r>
      <w:r w:rsidR="00B53938">
        <w:rPr>
          <w:rFonts w:ascii="Calibri" w:hAnsi="Calibri" w:cs="Calibri"/>
          <w:sz w:val="24"/>
          <w:szCs w:val="24"/>
        </w:rPr>
        <w:t xml:space="preserve">A relentlessly thunderous </w:t>
      </w:r>
      <w:r w:rsidR="00D12BC4" w:rsidRPr="00F656B8">
        <w:rPr>
          <w:rFonts w:ascii="Calibri" w:hAnsi="Calibri" w:cs="Calibri"/>
          <w:i/>
          <w:iCs/>
          <w:sz w:val="24"/>
          <w:szCs w:val="24"/>
        </w:rPr>
        <w:t>Mars</w:t>
      </w:r>
      <w:r w:rsidR="00B53938">
        <w:rPr>
          <w:rFonts w:ascii="Calibri" w:hAnsi="Calibri" w:cs="Calibri"/>
          <w:sz w:val="24"/>
          <w:szCs w:val="24"/>
        </w:rPr>
        <w:t xml:space="preserve"> set the tone</w:t>
      </w:r>
      <w:r w:rsidR="00B42B45">
        <w:rPr>
          <w:rFonts w:ascii="Calibri" w:hAnsi="Calibri" w:cs="Calibri"/>
          <w:sz w:val="24"/>
          <w:szCs w:val="24"/>
        </w:rPr>
        <w:t xml:space="preserve"> for a performance </w:t>
      </w:r>
      <w:r w:rsidR="00452731">
        <w:rPr>
          <w:rFonts w:ascii="Calibri" w:hAnsi="Calibri" w:cs="Calibri"/>
          <w:sz w:val="24"/>
          <w:szCs w:val="24"/>
        </w:rPr>
        <w:t xml:space="preserve">which showcased a great orchestra </w:t>
      </w:r>
      <w:r w:rsidR="00867E1B">
        <w:rPr>
          <w:rFonts w:ascii="Calibri" w:hAnsi="Calibri" w:cs="Calibri"/>
          <w:sz w:val="24"/>
          <w:szCs w:val="24"/>
        </w:rPr>
        <w:t xml:space="preserve">unleashing the full range of its </w:t>
      </w:r>
      <w:r w:rsidR="0029503C">
        <w:rPr>
          <w:rFonts w:ascii="Calibri" w:hAnsi="Calibri" w:cs="Calibri"/>
          <w:sz w:val="24"/>
          <w:szCs w:val="24"/>
        </w:rPr>
        <w:t>talents</w:t>
      </w:r>
      <w:r w:rsidR="00867E1B">
        <w:rPr>
          <w:rFonts w:ascii="Calibri" w:hAnsi="Calibri" w:cs="Calibri"/>
          <w:sz w:val="24"/>
          <w:szCs w:val="24"/>
        </w:rPr>
        <w:t xml:space="preserve"> in every department.  </w:t>
      </w:r>
      <w:r w:rsidR="00157091" w:rsidRPr="00266D72">
        <w:rPr>
          <w:rFonts w:ascii="Calibri" w:hAnsi="Calibri" w:cs="Calibri"/>
          <w:i/>
          <w:iCs/>
          <w:sz w:val="24"/>
          <w:szCs w:val="24"/>
        </w:rPr>
        <w:lastRenderedPageBreak/>
        <w:t>Nimrod</w:t>
      </w:r>
      <w:r w:rsidR="00157091">
        <w:rPr>
          <w:rFonts w:ascii="Calibri" w:hAnsi="Calibri" w:cs="Calibri"/>
          <w:sz w:val="24"/>
          <w:szCs w:val="24"/>
        </w:rPr>
        <w:t xml:space="preserve"> from Elgar’s </w:t>
      </w:r>
      <w:r w:rsidR="00157091">
        <w:rPr>
          <w:rFonts w:ascii="Calibri" w:hAnsi="Calibri" w:cs="Calibri"/>
          <w:i/>
          <w:iCs/>
          <w:sz w:val="24"/>
          <w:szCs w:val="24"/>
        </w:rPr>
        <w:t xml:space="preserve">Enigma </w:t>
      </w:r>
      <w:r w:rsidR="00157091" w:rsidRPr="00157091">
        <w:rPr>
          <w:rFonts w:ascii="Calibri" w:hAnsi="Calibri" w:cs="Calibri"/>
          <w:sz w:val="24"/>
          <w:szCs w:val="24"/>
        </w:rPr>
        <w:t>Variations</w:t>
      </w:r>
      <w:r w:rsidR="00157091">
        <w:rPr>
          <w:rFonts w:ascii="Calibri" w:hAnsi="Calibri" w:cs="Calibri"/>
          <w:sz w:val="24"/>
          <w:szCs w:val="24"/>
        </w:rPr>
        <w:t xml:space="preserve"> was played as a thoroughly appropriate encore.  </w:t>
      </w:r>
      <w:r w:rsidR="00867E1B" w:rsidRPr="00157091">
        <w:rPr>
          <w:rFonts w:ascii="Calibri" w:hAnsi="Calibri" w:cs="Calibri"/>
          <w:sz w:val="24"/>
          <w:szCs w:val="24"/>
        </w:rPr>
        <w:t>At</w:t>
      </w:r>
      <w:r w:rsidR="00867E1B">
        <w:rPr>
          <w:rFonts w:ascii="Calibri" w:hAnsi="Calibri" w:cs="Calibri"/>
          <w:sz w:val="24"/>
          <w:szCs w:val="24"/>
        </w:rPr>
        <w:t xml:space="preserve"> the end Pappano brought each section in turn to its feet, and the sell-out audience duly responded with a standing ovation</w:t>
      </w:r>
      <w:r w:rsidR="00716C95">
        <w:rPr>
          <w:rFonts w:ascii="Calibri" w:hAnsi="Calibri" w:cs="Calibri"/>
          <w:sz w:val="24"/>
          <w:szCs w:val="24"/>
        </w:rPr>
        <w:t>.</w:t>
      </w:r>
      <w:r w:rsidR="00C50528">
        <w:rPr>
          <w:rFonts w:ascii="Calibri" w:hAnsi="Calibri" w:cs="Calibri"/>
          <w:sz w:val="24"/>
          <w:szCs w:val="24"/>
        </w:rPr>
        <w:t xml:space="preserve">  We can only hope that the palpable triumph of this concert will persuade both the Festival and the LSO </w:t>
      </w:r>
      <w:r w:rsidR="00057D6C">
        <w:rPr>
          <w:rFonts w:ascii="Calibri" w:hAnsi="Calibri" w:cs="Calibri"/>
          <w:sz w:val="24"/>
          <w:szCs w:val="24"/>
        </w:rPr>
        <w:t>that they should return as soon as possible to perform some more substantial Berlioz</w:t>
      </w:r>
      <w:r w:rsidR="00266D72">
        <w:rPr>
          <w:rFonts w:ascii="Calibri" w:hAnsi="Calibri" w:cs="Calibri"/>
          <w:sz w:val="24"/>
          <w:szCs w:val="24"/>
        </w:rPr>
        <w:t xml:space="preserve"> at a future Festival</w:t>
      </w:r>
      <w:r w:rsidR="00057D6C">
        <w:rPr>
          <w:rFonts w:ascii="Calibri" w:hAnsi="Calibri" w:cs="Calibri"/>
          <w:sz w:val="24"/>
          <w:szCs w:val="24"/>
        </w:rPr>
        <w:t>.</w:t>
      </w:r>
    </w:p>
    <w:p w14:paraId="6DBA6B2C" w14:textId="77777777" w:rsidR="006F58E6" w:rsidRDefault="006F58E6" w:rsidP="00E25350">
      <w:pPr>
        <w:rPr>
          <w:rFonts w:ascii="Calibri" w:hAnsi="Calibri" w:cs="Calibri"/>
          <w:sz w:val="24"/>
          <w:szCs w:val="24"/>
        </w:rPr>
      </w:pPr>
    </w:p>
    <w:p w14:paraId="73762857" w14:textId="16FD1922" w:rsidR="006F58E6" w:rsidRDefault="006F58E6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So despite what had initially seemed a rather </w:t>
      </w:r>
      <w:r w:rsidR="00A6450C">
        <w:rPr>
          <w:rFonts w:ascii="Calibri" w:hAnsi="Calibri" w:cs="Calibri"/>
          <w:sz w:val="24"/>
          <w:szCs w:val="24"/>
        </w:rPr>
        <w:t>limited</w:t>
      </w:r>
      <w:r>
        <w:rPr>
          <w:rFonts w:ascii="Calibri" w:hAnsi="Calibri" w:cs="Calibri"/>
          <w:sz w:val="24"/>
          <w:szCs w:val="24"/>
        </w:rPr>
        <w:t xml:space="preserve"> programme of Berlioz works, Libby and </w:t>
      </w:r>
      <w:r w:rsidR="00323F45">
        <w:rPr>
          <w:rFonts w:ascii="Calibri" w:hAnsi="Calibri" w:cs="Calibri"/>
          <w:sz w:val="24"/>
          <w:szCs w:val="24"/>
        </w:rPr>
        <w:t>I fou</w:t>
      </w:r>
      <w:r w:rsidR="00567547">
        <w:rPr>
          <w:rFonts w:ascii="Calibri" w:hAnsi="Calibri" w:cs="Calibri"/>
          <w:sz w:val="24"/>
          <w:szCs w:val="24"/>
        </w:rPr>
        <w:t>n</w:t>
      </w:r>
      <w:r w:rsidR="00323F45">
        <w:rPr>
          <w:rFonts w:ascii="Calibri" w:hAnsi="Calibri" w:cs="Calibri"/>
          <w:sz w:val="24"/>
          <w:szCs w:val="24"/>
        </w:rPr>
        <w:t xml:space="preserve">d </w:t>
      </w:r>
      <w:r w:rsidR="002578C4">
        <w:rPr>
          <w:rFonts w:ascii="Calibri" w:hAnsi="Calibri" w:cs="Calibri"/>
          <w:sz w:val="24"/>
          <w:szCs w:val="24"/>
        </w:rPr>
        <w:t xml:space="preserve">this year’s Festival fully living up to the </w:t>
      </w:r>
      <w:r w:rsidR="00642858">
        <w:rPr>
          <w:rFonts w:ascii="Calibri" w:hAnsi="Calibri" w:cs="Calibri"/>
          <w:sz w:val="24"/>
          <w:szCs w:val="24"/>
        </w:rPr>
        <w:t>others</w:t>
      </w:r>
      <w:r w:rsidR="00323F45">
        <w:rPr>
          <w:rFonts w:ascii="Calibri" w:hAnsi="Calibri" w:cs="Calibri"/>
          <w:sz w:val="24"/>
          <w:szCs w:val="24"/>
        </w:rPr>
        <w:t xml:space="preserve"> we have attended.  The music, even when not by Berlioz, was excellent; the ambience of the concerts and other events</w:t>
      </w:r>
      <w:r w:rsidR="00CF5148">
        <w:rPr>
          <w:rFonts w:ascii="Calibri" w:hAnsi="Calibri" w:cs="Calibri"/>
          <w:sz w:val="24"/>
          <w:szCs w:val="24"/>
        </w:rPr>
        <w:t xml:space="preserve"> was warm and enthusiastic, as ever; the landscape of Berlioz’s beloved home region is spectacular; there is an increasing variety of </w:t>
      </w:r>
      <w:r w:rsidR="00E1232D">
        <w:rPr>
          <w:rFonts w:ascii="Calibri" w:hAnsi="Calibri" w:cs="Calibri"/>
          <w:sz w:val="24"/>
          <w:szCs w:val="24"/>
        </w:rPr>
        <w:t xml:space="preserve">good places to eat; and the audiences, almost entirely French, </w:t>
      </w:r>
      <w:r w:rsidR="00110205">
        <w:rPr>
          <w:rFonts w:ascii="Calibri" w:hAnsi="Calibri" w:cs="Calibri"/>
          <w:sz w:val="24"/>
          <w:szCs w:val="24"/>
        </w:rPr>
        <w:t>are</w:t>
      </w:r>
      <w:r w:rsidR="00E1232D">
        <w:rPr>
          <w:rFonts w:ascii="Calibri" w:hAnsi="Calibri" w:cs="Calibri"/>
          <w:sz w:val="24"/>
          <w:szCs w:val="24"/>
        </w:rPr>
        <w:t xml:space="preserve"> full of </w:t>
      </w:r>
      <w:r w:rsidR="00896DDC">
        <w:rPr>
          <w:rFonts w:ascii="Calibri" w:hAnsi="Calibri" w:cs="Calibri"/>
          <w:sz w:val="24"/>
          <w:szCs w:val="24"/>
        </w:rPr>
        <w:t>enthusiastic</w:t>
      </w:r>
      <w:r w:rsidR="00E1232D">
        <w:rPr>
          <w:rFonts w:ascii="Calibri" w:hAnsi="Calibri" w:cs="Calibri"/>
          <w:sz w:val="24"/>
          <w:szCs w:val="24"/>
        </w:rPr>
        <w:t xml:space="preserve"> </w:t>
      </w:r>
      <w:r w:rsidR="00567547">
        <w:rPr>
          <w:rFonts w:ascii="Calibri" w:hAnsi="Calibri" w:cs="Calibri"/>
          <w:sz w:val="24"/>
          <w:szCs w:val="24"/>
        </w:rPr>
        <w:t xml:space="preserve">Berlioz </w:t>
      </w:r>
      <w:r w:rsidR="00896DDC">
        <w:rPr>
          <w:rFonts w:ascii="Calibri" w:hAnsi="Calibri" w:cs="Calibri"/>
          <w:sz w:val="24"/>
          <w:szCs w:val="24"/>
        </w:rPr>
        <w:t>fans</w:t>
      </w:r>
      <w:r w:rsidR="00A979B8">
        <w:rPr>
          <w:rFonts w:ascii="Calibri" w:hAnsi="Calibri" w:cs="Calibri"/>
          <w:sz w:val="24"/>
          <w:szCs w:val="24"/>
        </w:rPr>
        <w:t>, several of them members of the Berlioz Society</w:t>
      </w:r>
      <w:r w:rsidR="00C9359B">
        <w:rPr>
          <w:rFonts w:ascii="Calibri" w:hAnsi="Calibri" w:cs="Calibri"/>
          <w:sz w:val="24"/>
          <w:szCs w:val="24"/>
        </w:rPr>
        <w:t xml:space="preserve">, although Libby and I were the only </w:t>
      </w:r>
      <w:r w:rsidR="00896DDC">
        <w:rPr>
          <w:rFonts w:ascii="Calibri" w:hAnsi="Calibri" w:cs="Calibri"/>
          <w:sz w:val="24"/>
          <w:szCs w:val="24"/>
        </w:rPr>
        <w:t>ones</w:t>
      </w:r>
      <w:r w:rsidR="00393033">
        <w:rPr>
          <w:rFonts w:ascii="Calibri" w:hAnsi="Calibri" w:cs="Calibri"/>
          <w:sz w:val="24"/>
          <w:szCs w:val="24"/>
        </w:rPr>
        <w:t xml:space="preserve"> </w:t>
      </w:r>
      <w:r w:rsidR="00896DDC">
        <w:rPr>
          <w:rFonts w:ascii="Calibri" w:hAnsi="Calibri" w:cs="Calibri"/>
          <w:sz w:val="24"/>
          <w:szCs w:val="24"/>
        </w:rPr>
        <w:t>from the UK its</w:t>
      </w:r>
      <w:r w:rsidR="00246492">
        <w:rPr>
          <w:rFonts w:ascii="Calibri" w:hAnsi="Calibri" w:cs="Calibri"/>
          <w:sz w:val="24"/>
          <w:szCs w:val="24"/>
        </w:rPr>
        <w:t>el</w:t>
      </w:r>
      <w:r w:rsidR="00896DDC">
        <w:rPr>
          <w:rFonts w:ascii="Calibri" w:hAnsi="Calibri" w:cs="Calibri"/>
          <w:sz w:val="24"/>
          <w:szCs w:val="24"/>
        </w:rPr>
        <w:t>f</w:t>
      </w:r>
      <w:r w:rsidR="00393033">
        <w:rPr>
          <w:rFonts w:ascii="Calibri" w:hAnsi="Calibri" w:cs="Calibri"/>
          <w:sz w:val="24"/>
          <w:szCs w:val="24"/>
        </w:rPr>
        <w:t>.</w:t>
      </w:r>
    </w:p>
    <w:p w14:paraId="0259FAE4" w14:textId="77777777" w:rsidR="0087532B" w:rsidRDefault="0087532B" w:rsidP="00E25350">
      <w:pPr>
        <w:rPr>
          <w:rFonts w:ascii="Calibri" w:hAnsi="Calibri" w:cs="Calibri"/>
          <w:sz w:val="24"/>
          <w:szCs w:val="24"/>
        </w:rPr>
      </w:pPr>
    </w:p>
    <w:p w14:paraId="39A41088" w14:textId="22EAEC03" w:rsidR="0087532B" w:rsidRDefault="00246492" w:rsidP="00E2535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strongly encourage</w:t>
      </w:r>
      <w:r w:rsidR="00AB5658">
        <w:rPr>
          <w:rFonts w:ascii="Calibri" w:hAnsi="Calibri" w:cs="Calibri"/>
          <w:sz w:val="24"/>
          <w:szCs w:val="24"/>
        </w:rPr>
        <w:t xml:space="preserve"> </w:t>
      </w:r>
      <w:r w:rsidR="00A81C89">
        <w:rPr>
          <w:rFonts w:ascii="Calibri" w:hAnsi="Calibri" w:cs="Calibri"/>
          <w:sz w:val="24"/>
          <w:szCs w:val="24"/>
        </w:rPr>
        <w:t xml:space="preserve">Society </w:t>
      </w:r>
      <w:r w:rsidR="00AB5658">
        <w:rPr>
          <w:rFonts w:ascii="Calibri" w:hAnsi="Calibri" w:cs="Calibri"/>
          <w:sz w:val="24"/>
          <w:szCs w:val="24"/>
        </w:rPr>
        <w:t xml:space="preserve">Members who have not yet visited the Festival </w:t>
      </w:r>
      <w:r w:rsidR="00A81C89">
        <w:rPr>
          <w:rFonts w:ascii="Calibri" w:hAnsi="Calibri" w:cs="Calibri"/>
          <w:sz w:val="24"/>
          <w:szCs w:val="24"/>
        </w:rPr>
        <w:t>to think seriously about doing so</w:t>
      </w:r>
      <w:r w:rsidR="006541A9">
        <w:rPr>
          <w:rFonts w:ascii="Calibri" w:hAnsi="Calibri" w:cs="Calibri"/>
          <w:sz w:val="24"/>
          <w:szCs w:val="24"/>
        </w:rPr>
        <w:t xml:space="preserve"> while the standards </w:t>
      </w:r>
      <w:r w:rsidR="00451D51">
        <w:rPr>
          <w:rFonts w:ascii="Calibri" w:hAnsi="Calibri" w:cs="Calibri"/>
          <w:sz w:val="24"/>
          <w:szCs w:val="24"/>
        </w:rPr>
        <w:t>remain so remarkably high.</w:t>
      </w:r>
      <w:r w:rsidR="00B12405">
        <w:rPr>
          <w:rFonts w:ascii="Calibri" w:hAnsi="Calibri" w:cs="Calibri"/>
          <w:sz w:val="24"/>
          <w:szCs w:val="24"/>
        </w:rPr>
        <w:t xml:space="preserve">  </w:t>
      </w:r>
      <w:r w:rsidR="003239C6">
        <w:rPr>
          <w:rFonts w:ascii="Calibri" w:hAnsi="Calibri" w:cs="Calibri"/>
          <w:sz w:val="24"/>
          <w:szCs w:val="24"/>
        </w:rPr>
        <w:t>All good things must come to an end</w:t>
      </w:r>
      <w:r w:rsidR="00E815E9">
        <w:rPr>
          <w:rFonts w:ascii="Calibri" w:hAnsi="Calibri" w:cs="Calibri"/>
          <w:sz w:val="24"/>
          <w:szCs w:val="24"/>
        </w:rPr>
        <w:t xml:space="preserve">, of course; </w:t>
      </w:r>
      <w:r w:rsidR="00B12405">
        <w:rPr>
          <w:rFonts w:ascii="Calibri" w:hAnsi="Calibri" w:cs="Calibri"/>
          <w:sz w:val="24"/>
          <w:szCs w:val="24"/>
        </w:rPr>
        <w:t xml:space="preserve">but the Festival has had a truly remarkable run, and shows no sign of </w:t>
      </w:r>
      <w:r w:rsidR="006637EE">
        <w:rPr>
          <w:rFonts w:ascii="Calibri" w:hAnsi="Calibri" w:cs="Calibri"/>
          <w:sz w:val="24"/>
          <w:szCs w:val="24"/>
        </w:rPr>
        <w:t>running out of steam</w:t>
      </w:r>
      <w:r w:rsidR="0066474F">
        <w:rPr>
          <w:rFonts w:ascii="Calibri" w:hAnsi="Calibri" w:cs="Calibri"/>
          <w:sz w:val="24"/>
          <w:szCs w:val="24"/>
        </w:rPr>
        <w:t xml:space="preserve"> for a while yet</w:t>
      </w:r>
      <w:r w:rsidR="006637EE">
        <w:rPr>
          <w:rFonts w:ascii="Calibri" w:hAnsi="Calibri" w:cs="Calibri"/>
          <w:sz w:val="24"/>
          <w:szCs w:val="24"/>
        </w:rPr>
        <w:t>.</w:t>
      </w:r>
    </w:p>
    <w:p w14:paraId="493D56F7" w14:textId="369EDE7E" w:rsidR="00B71B1C" w:rsidRPr="003F26EE" w:rsidRDefault="003F26EE" w:rsidP="003F26EE">
      <w:pPr>
        <w:jc w:val="center"/>
        <w:rPr>
          <w:rFonts w:ascii="Calibri" w:hAnsi="Calibri" w:cs="Calibri"/>
          <w:sz w:val="22"/>
          <w:szCs w:val="22"/>
        </w:rPr>
      </w:pPr>
      <w:r w:rsidRPr="003F26EE">
        <w:rPr>
          <w:rFonts w:ascii="Calibri" w:hAnsi="Calibri" w:cs="Calibri"/>
          <w:bCs/>
          <w:sz w:val="22"/>
          <w:szCs w:val="22"/>
        </w:rPr>
        <w:t>The Chateau illuminated for the Festival</w:t>
      </w:r>
      <w:r w:rsidR="00000000">
        <w:rPr>
          <w:rFonts w:ascii="Calibri" w:hAnsi="Calibri" w:cs="Calibri"/>
          <w:noProof/>
          <w:sz w:val="22"/>
          <w:szCs w:val="22"/>
        </w:rPr>
        <w:pict w14:anchorId="3A9D89AD">
          <v:shape id="_x0000_s1052" type="#_x0000_t75" style="position:absolute;left:0;text-align:left;margin-left:18.35pt;margin-top:12.85pt;width:425.95pt;height:320.95pt;z-index:5;mso-position-horizontal-relative:text;mso-position-vertical-relative:text">
            <v:imagedata r:id="rId12" o:title=""/>
            <w10:wrap type="square"/>
          </v:shape>
        </w:pict>
      </w:r>
    </w:p>
    <w:p w14:paraId="15B8056F" w14:textId="77777777" w:rsidR="008B709D" w:rsidRDefault="008B709D" w:rsidP="00EC0A31">
      <w:pPr>
        <w:tabs>
          <w:tab w:val="left" w:pos="851"/>
        </w:tabs>
        <w:rPr>
          <w:rFonts w:ascii="Calibri" w:hAnsi="Calibri" w:cs="Calibri"/>
          <w:sz w:val="24"/>
          <w:szCs w:val="24"/>
        </w:rPr>
      </w:pPr>
    </w:p>
    <w:p w14:paraId="795EA668" w14:textId="77777777" w:rsidR="003F26EE" w:rsidRDefault="003F26EE" w:rsidP="00EC0A31">
      <w:pPr>
        <w:tabs>
          <w:tab w:val="left" w:pos="851"/>
        </w:tabs>
        <w:rPr>
          <w:rFonts w:ascii="Calibri" w:hAnsi="Calibri" w:cs="Calibri"/>
          <w:sz w:val="24"/>
          <w:szCs w:val="24"/>
        </w:rPr>
      </w:pPr>
    </w:p>
    <w:p w14:paraId="51A421B1" w14:textId="77777777" w:rsidR="0066474F" w:rsidRDefault="0066474F" w:rsidP="00EC0A31">
      <w:pPr>
        <w:tabs>
          <w:tab w:val="left" w:pos="851"/>
        </w:tabs>
        <w:rPr>
          <w:rFonts w:ascii="Calibri" w:hAnsi="Calibri" w:cs="Calibri"/>
          <w:sz w:val="24"/>
          <w:szCs w:val="24"/>
        </w:rPr>
      </w:pPr>
    </w:p>
    <w:p w14:paraId="57A79CC1" w14:textId="0E3A56EA" w:rsidR="00E67765" w:rsidRDefault="003F26EE" w:rsidP="00EC0A31">
      <w:pPr>
        <w:tabs>
          <w:tab w:val="left" w:pos="851"/>
        </w:tabs>
        <w:rPr>
          <w:rFonts w:ascii="Calibri" w:hAnsi="Calibri" w:cs="Calibri"/>
          <w:sz w:val="24"/>
          <w:szCs w:val="24"/>
        </w:rPr>
      </w:pPr>
      <w:r w:rsidRPr="003F26EE">
        <w:rPr>
          <w:rFonts w:ascii="Calibri" w:hAnsi="Calibri" w:cs="Calibri"/>
          <w:b/>
          <w:bCs/>
          <w:sz w:val="28"/>
          <w:szCs w:val="28"/>
        </w:rPr>
        <w:t>ALASTAIR ABERDARE</w:t>
      </w:r>
    </w:p>
    <w:sectPr w:rsidR="00E67765" w:rsidSect="004F458C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418" w:right="1418" w:bottom="1134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06115" w14:textId="77777777" w:rsidR="00CA697D" w:rsidRDefault="00CA697D">
      <w:r>
        <w:separator/>
      </w:r>
    </w:p>
  </w:endnote>
  <w:endnote w:type="continuationSeparator" w:id="0">
    <w:p w14:paraId="11BE2837" w14:textId="77777777" w:rsidR="00CA697D" w:rsidRDefault="00CA697D">
      <w:r>
        <w:continuationSeparator/>
      </w:r>
    </w:p>
  </w:endnote>
  <w:endnote w:type="continuationNotice" w:id="1">
    <w:p w14:paraId="373B7057" w14:textId="77777777" w:rsidR="00CA697D" w:rsidRDefault="00CA69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C9933" w14:textId="6A64946E" w:rsidR="00B20FB7" w:rsidRPr="00184954" w:rsidRDefault="00B20FB7" w:rsidP="005642BC">
    <w:pPr>
      <w:pStyle w:val="Footer"/>
      <w:tabs>
        <w:tab w:val="clear" w:pos="4153"/>
        <w:tab w:val="clear" w:pos="8306"/>
        <w:tab w:val="center" w:pos="4536"/>
        <w:tab w:val="right" w:pos="8505"/>
      </w:tabs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>September</w:t>
    </w:r>
    <w:r w:rsidRPr="00184954">
      <w:rPr>
        <w:rFonts w:ascii="Calibri" w:hAnsi="Calibri" w:cs="Calibri"/>
        <w:sz w:val="24"/>
        <w:szCs w:val="24"/>
      </w:rPr>
      <w:t xml:space="preserve"> 202</w:t>
    </w:r>
    <w:r w:rsidR="002632A1">
      <w:rPr>
        <w:rFonts w:ascii="Calibri" w:hAnsi="Calibri" w:cs="Calibri"/>
        <w:sz w:val="24"/>
        <w:szCs w:val="24"/>
      </w:rPr>
      <w:t>4</w:t>
    </w:r>
    <w:r w:rsidRPr="00184954">
      <w:rPr>
        <w:rFonts w:ascii="Calibri" w:hAnsi="Calibri" w:cs="Calibri"/>
        <w:sz w:val="24"/>
        <w:szCs w:val="24"/>
      </w:rPr>
      <w:tab/>
    </w:r>
    <w:r w:rsidR="002632A1">
      <w:rPr>
        <w:rFonts w:ascii="Calibri" w:hAnsi="Calibri" w:cs="Calibri"/>
        <w:sz w:val="24"/>
        <w:szCs w:val="24"/>
      </w:rPr>
      <w:fldChar w:fldCharType="begin"/>
    </w:r>
    <w:r w:rsidR="002632A1">
      <w:rPr>
        <w:rFonts w:ascii="Calibri" w:hAnsi="Calibri" w:cs="Calibri"/>
        <w:sz w:val="24"/>
        <w:szCs w:val="24"/>
      </w:rPr>
      <w:instrText xml:space="preserve"> FILENAME \* MERGEFORMAT </w:instrText>
    </w:r>
    <w:r w:rsidR="002632A1">
      <w:rPr>
        <w:rFonts w:ascii="Calibri" w:hAnsi="Calibri" w:cs="Calibri"/>
        <w:sz w:val="24"/>
        <w:szCs w:val="24"/>
      </w:rPr>
      <w:fldChar w:fldCharType="separate"/>
    </w:r>
    <w:r w:rsidR="00412DFB">
      <w:rPr>
        <w:rFonts w:ascii="Calibri" w:hAnsi="Calibri" w:cs="Calibri"/>
        <w:noProof/>
        <w:sz w:val="24"/>
        <w:szCs w:val="24"/>
      </w:rPr>
      <w:t>Festival Berlioz 28-8 to 1-9-2024.docx</w:t>
    </w:r>
    <w:r w:rsidR="002632A1">
      <w:rPr>
        <w:rFonts w:ascii="Calibri" w:hAnsi="Calibri" w:cs="Calibri"/>
        <w:sz w:val="24"/>
        <w:szCs w:val="24"/>
      </w:rPr>
      <w:fldChar w:fldCharType="end"/>
    </w:r>
    <w:r w:rsidRPr="00184954">
      <w:rPr>
        <w:rFonts w:ascii="Calibri" w:hAnsi="Calibri" w:cs="Calibri"/>
        <w:sz w:val="24"/>
        <w:szCs w:val="24"/>
      </w:rPr>
      <w:tab/>
      <w:t xml:space="preserve">Page </w:t>
    </w:r>
    <w:r w:rsidRPr="00184954">
      <w:rPr>
        <w:rStyle w:val="PageNumber"/>
        <w:rFonts w:ascii="Calibri" w:hAnsi="Calibri" w:cs="Calibri"/>
        <w:sz w:val="24"/>
        <w:szCs w:val="24"/>
      </w:rPr>
      <w:fldChar w:fldCharType="begin"/>
    </w:r>
    <w:r w:rsidRPr="00184954">
      <w:rPr>
        <w:rStyle w:val="PageNumber"/>
        <w:rFonts w:ascii="Calibri" w:hAnsi="Calibri" w:cs="Calibri"/>
        <w:sz w:val="24"/>
        <w:szCs w:val="24"/>
      </w:rPr>
      <w:instrText xml:space="preserve"> PAGE </w:instrText>
    </w:r>
    <w:r w:rsidRPr="00184954">
      <w:rPr>
        <w:rStyle w:val="PageNumber"/>
        <w:rFonts w:ascii="Calibri" w:hAnsi="Calibri" w:cs="Calibri"/>
        <w:sz w:val="24"/>
        <w:szCs w:val="24"/>
      </w:rPr>
      <w:fldChar w:fldCharType="separate"/>
    </w:r>
    <w:r>
      <w:rPr>
        <w:rStyle w:val="PageNumber"/>
        <w:rFonts w:ascii="Calibri" w:hAnsi="Calibri" w:cs="Calibri"/>
        <w:sz w:val="24"/>
        <w:szCs w:val="24"/>
      </w:rPr>
      <w:t>1</w:t>
    </w:r>
    <w:r w:rsidRPr="00184954">
      <w:rPr>
        <w:rStyle w:val="PageNumber"/>
        <w:rFonts w:ascii="Calibri" w:hAnsi="Calibri" w:cs="Calibri"/>
        <w:sz w:val="24"/>
        <w:szCs w:val="24"/>
      </w:rPr>
      <w:fldChar w:fldCharType="end"/>
    </w:r>
    <w:r w:rsidRPr="00184954">
      <w:rPr>
        <w:rStyle w:val="PageNumber"/>
        <w:rFonts w:ascii="Calibri" w:hAnsi="Calibri" w:cs="Calibri"/>
        <w:sz w:val="24"/>
        <w:szCs w:val="24"/>
      </w:rPr>
      <w:t xml:space="preserve"> of </w:t>
    </w:r>
    <w:r w:rsidRPr="00184954">
      <w:rPr>
        <w:rStyle w:val="PageNumber"/>
        <w:rFonts w:ascii="Calibri" w:hAnsi="Calibri" w:cs="Calibri"/>
        <w:sz w:val="24"/>
        <w:szCs w:val="24"/>
      </w:rPr>
      <w:fldChar w:fldCharType="begin"/>
    </w:r>
    <w:r w:rsidRPr="00184954">
      <w:rPr>
        <w:rStyle w:val="PageNumber"/>
        <w:rFonts w:ascii="Calibri" w:hAnsi="Calibri" w:cs="Calibri"/>
        <w:sz w:val="24"/>
        <w:szCs w:val="24"/>
      </w:rPr>
      <w:instrText xml:space="preserve"> NUMPAGES </w:instrText>
    </w:r>
    <w:r w:rsidRPr="00184954">
      <w:rPr>
        <w:rStyle w:val="PageNumber"/>
        <w:rFonts w:ascii="Calibri" w:hAnsi="Calibri" w:cs="Calibri"/>
        <w:sz w:val="24"/>
        <w:szCs w:val="24"/>
      </w:rPr>
      <w:fldChar w:fldCharType="separate"/>
    </w:r>
    <w:r>
      <w:rPr>
        <w:rStyle w:val="PageNumber"/>
        <w:rFonts w:ascii="Calibri" w:hAnsi="Calibri" w:cs="Calibri"/>
        <w:sz w:val="24"/>
        <w:szCs w:val="24"/>
      </w:rPr>
      <w:t>4</w:t>
    </w:r>
    <w:r w:rsidRPr="00184954">
      <w:rPr>
        <w:rStyle w:val="PageNumber"/>
        <w:rFonts w:ascii="Calibri" w:hAnsi="Calibri" w:cs="Calibri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68233" w14:textId="0BB0E9EE" w:rsidR="00473338" w:rsidRPr="00184954" w:rsidRDefault="00D01C1C" w:rsidP="005642BC">
    <w:pPr>
      <w:pStyle w:val="Footer"/>
      <w:tabs>
        <w:tab w:val="clear" w:pos="4153"/>
        <w:tab w:val="clear" w:pos="8306"/>
        <w:tab w:val="center" w:pos="4536"/>
        <w:tab w:val="right" w:pos="8505"/>
      </w:tabs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>September</w:t>
    </w:r>
    <w:r w:rsidR="00473338" w:rsidRPr="00184954">
      <w:rPr>
        <w:rFonts w:ascii="Calibri" w:hAnsi="Calibri" w:cs="Calibri"/>
        <w:sz w:val="24"/>
        <w:szCs w:val="24"/>
      </w:rPr>
      <w:t xml:space="preserve"> 202</w:t>
    </w:r>
    <w:r w:rsidR="002632A1">
      <w:rPr>
        <w:rFonts w:ascii="Calibri" w:hAnsi="Calibri" w:cs="Calibri"/>
        <w:sz w:val="24"/>
        <w:szCs w:val="24"/>
      </w:rPr>
      <w:t>4</w:t>
    </w:r>
    <w:r w:rsidR="00473338" w:rsidRPr="00184954">
      <w:rPr>
        <w:rFonts w:ascii="Calibri" w:hAnsi="Calibri" w:cs="Calibri"/>
        <w:sz w:val="24"/>
        <w:szCs w:val="24"/>
      </w:rPr>
      <w:tab/>
    </w:r>
    <w:r w:rsidR="002632A1">
      <w:rPr>
        <w:rFonts w:ascii="Calibri" w:hAnsi="Calibri" w:cs="Calibri"/>
        <w:sz w:val="24"/>
        <w:szCs w:val="24"/>
      </w:rPr>
      <w:fldChar w:fldCharType="begin"/>
    </w:r>
    <w:r w:rsidR="002632A1">
      <w:rPr>
        <w:rFonts w:ascii="Calibri" w:hAnsi="Calibri" w:cs="Calibri"/>
        <w:sz w:val="24"/>
        <w:szCs w:val="24"/>
      </w:rPr>
      <w:instrText xml:space="preserve"> FILENAME \* MERGEFORMAT </w:instrText>
    </w:r>
    <w:r w:rsidR="002632A1">
      <w:rPr>
        <w:rFonts w:ascii="Calibri" w:hAnsi="Calibri" w:cs="Calibri"/>
        <w:sz w:val="24"/>
        <w:szCs w:val="24"/>
      </w:rPr>
      <w:fldChar w:fldCharType="separate"/>
    </w:r>
    <w:r w:rsidR="00412DFB">
      <w:rPr>
        <w:rFonts w:ascii="Calibri" w:hAnsi="Calibri" w:cs="Calibri"/>
        <w:noProof/>
        <w:sz w:val="24"/>
        <w:szCs w:val="24"/>
      </w:rPr>
      <w:t>Festival Berlioz 28-8 to 1-9-2024.docx</w:t>
    </w:r>
    <w:r w:rsidR="002632A1">
      <w:rPr>
        <w:rFonts w:ascii="Calibri" w:hAnsi="Calibri" w:cs="Calibri"/>
        <w:sz w:val="24"/>
        <w:szCs w:val="24"/>
      </w:rPr>
      <w:fldChar w:fldCharType="end"/>
    </w:r>
    <w:r w:rsidR="00473338" w:rsidRPr="00184954">
      <w:rPr>
        <w:rFonts w:ascii="Calibri" w:hAnsi="Calibri" w:cs="Calibri"/>
        <w:sz w:val="24"/>
        <w:szCs w:val="24"/>
      </w:rPr>
      <w:tab/>
      <w:t xml:space="preserve">Page </w:t>
    </w:r>
    <w:r w:rsidR="00473338" w:rsidRPr="00184954">
      <w:rPr>
        <w:rStyle w:val="PageNumber"/>
        <w:rFonts w:ascii="Calibri" w:hAnsi="Calibri" w:cs="Calibri"/>
        <w:sz w:val="24"/>
        <w:szCs w:val="24"/>
      </w:rPr>
      <w:fldChar w:fldCharType="begin"/>
    </w:r>
    <w:r w:rsidR="00473338" w:rsidRPr="00184954">
      <w:rPr>
        <w:rStyle w:val="PageNumber"/>
        <w:rFonts w:ascii="Calibri" w:hAnsi="Calibri" w:cs="Calibri"/>
        <w:sz w:val="24"/>
        <w:szCs w:val="24"/>
      </w:rPr>
      <w:instrText xml:space="preserve"> PAGE </w:instrText>
    </w:r>
    <w:r w:rsidR="00473338" w:rsidRPr="00184954">
      <w:rPr>
        <w:rStyle w:val="PageNumber"/>
        <w:rFonts w:ascii="Calibri" w:hAnsi="Calibri" w:cs="Calibri"/>
        <w:sz w:val="24"/>
        <w:szCs w:val="24"/>
      </w:rPr>
      <w:fldChar w:fldCharType="separate"/>
    </w:r>
    <w:r w:rsidR="00473338">
      <w:rPr>
        <w:rStyle w:val="PageNumber"/>
        <w:rFonts w:ascii="Calibri" w:hAnsi="Calibri" w:cs="Calibri"/>
        <w:sz w:val="24"/>
        <w:szCs w:val="24"/>
      </w:rPr>
      <w:t>2</w:t>
    </w:r>
    <w:r w:rsidR="00473338" w:rsidRPr="00184954">
      <w:rPr>
        <w:rStyle w:val="PageNumber"/>
        <w:rFonts w:ascii="Calibri" w:hAnsi="Calibri" w:cs="Calibri"/>
        <w:sz w:val="24"/>
        <w:szCs w:val="24"/>
      </w:rPr>
      <w:fldChar w:fldCharType="end"/>
    </w:r>
    <w:r w:rsidR="00473338" w:rsidRPr="00184954">
      <w:rPr>
        <w:rStyle w:val="PageNumber"/>
        <w:rFonts w:ascii="Calibri" w:hAnsi="Calibri" w:cs="Calibri"/>
        <w:sz w:val="24"/>
        <w:szCs w:val="24"/>
      </w:rPr>
      <w:t xml:space="preserve"> of </w:t>
    </w:r>
    <w:r w:rsidR="00473338" w:rsidRPr="00184954">
      <w:rPr>
        <w:rStyle w:val="PageNumber"/>
        <w:rFonts w:ascii="Calibri" w:hAnsi="Calibri" w:cs="Calibri"/>
        <w:sz w:val="24"/>
        <w:szCs w:val="24"/>
      </w:rPr>
      <w:fldChar w:fldCharType="begin"/>
    </w:r>
    <w:r w:rsidR="00473338" w:rsidRPr="00184954">
      <w:rPr>
        <w:rStyle w:val="PageNumber"/>
        <w:rFonts w:ascii="Calibri" w:hAnsi="Calibri" w:cs="Calibri"/>
        <w:sz w:val="24"/>
        <w:szCs w:val="24"/>
      </w:rPr>
      <w:instrText xml:space="preserve"> NUMPAGES </w:instrText>
    </w:r>
    <w:r w:rsidR="00473338" w:rsidRPr="00184954">
      <w:rPr>
        <w:rStyle w:val="PageNumber"/>
        <w:rFonts w:ascii="Calibri" w:hAnsi="Calibri" w:cs="Calibri"/>
        <w:sz w:val="24"/>
        <w:szCs w:val="24"/>
      </w:rPr>
      <w:fldChar w:fldCharType="separate"/>
    </w:r>
    <w:r w:rsidR="00473338">
      <w:rPr>
        <w:rStyle w:val="PageNumber"/>
        <w:rFonts w:ascii="Calibri" w:hAnsi="Calibri" w:cs="Calibri"/>
        <w:sz w:val="24"/>
        <w:szCs w:val="24"/>
      </w:rPr>
      <w:t>3</w:t>
    </w:r>
    <w:r w:rsidR="00473338" w:rsidRPr="00184954">
      <w:rPr>
        <w:rStyle w:val="PageNumber"/>
        <w:rFonts w:ascii="Calibri" w:hAnsi="Calibri" w:cs="Calibri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28EA57" w14:textId="77777777" w:rsidR="00CA697D" w:rsidRDefault="00CA697D">
      <w:r>
        <w:separator/>
      </w:r>
    </w:p>
  </w:footnote>
  <w:footnote w:type="continuationSeparator" w:id="0">
    <w:p w14:paraId="65AC5F87" w14:textId="77777777" w:rsidR="00CA697D" w:rsidRDefault="00CA697D">
      <w:r>
        <w:continuationSeparator/>
      </w:r>
    </w:p>
  </w:footnote>
  <w:footnote w:type="continuationNotice" w:id="1">
    <w:p w14:paraId="5AF738FB" w14:textId="77777777" w:rsidR="00CA697D" w:rsidRDefault="00CA69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1A949" w14:textId="60BCBC9E" w:rsidR="00B20FB7" w:rsidRPr="002632A1" w:rsidRDefault="002632A1" w:rsidP="002632A1">
    <w:pPr>
      <w:pStyle w:val="Header"/>
      <w:tabs>
        <w:tab w:val="clear" w:pos="4153"/>
        <w:tab w:val="clear" w:pos="8306"/>
        <w:tab w:val="center" w:pos="4820"/>
        <w:tab w:val="right" w:pos="9639"/>
      </w:tabs>
      <w:spacing w:before="120"/>
      <w:jc w:val="center"/>
      <w:rPr>
        <w:rFonts w:ascii="Calibri" w:hAnsi="Calibri" w:cs="Calibri"/>
        <w:bCs/>
        <w:sz w:val="32"/>
        <w:szCs w:val="32"/>
        <w:lang w:val="fr-FR"/>
      </w:rPr>
    </w:pPr>
    <w:r w:rsidRPr="002632A1">
      <w:rPr>
        <w:rFonts w:ascii="Calibri" w:hAnsi="Calibri" w:cs="Calibri"/>
        <w:bCs/>
        <w:iCs/>
        <w:sz w:val="32"/>
        <w:szCs w:val="32"/>
        <w:lang w:val="fr-FR"/>
      </w:rPr>
      <w:t>Festival Berlioz 2024 – L</w:t>
    </w:r>
    <w:r w:rsidRPr="002632A1">
      <w:rPr>
        <w:rFonts w:ascii="Calibri" w:hAnsi="Calibri" w:cs="Calibri"/>
        <w:bCs/>
        <w:sz w:val="32"/>
        <w:szCs w:val="32"/>
        <w:lang w:val="fr-FR"/>
      </w:rPr>
      <w:t>a Côte Saint André, 28/8–1/9/2024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BD38B" w14:textId="01F07214" w:rsidR="00CE5625" w:rsidRPr="00184954" w:rsidRDefault="00CE5625" w:rsidP="00F07C8F">
    <w:pPr>
      <w:pStyle w:val="Header"/>
      <w:tabs>
        <w:tab w:val="clear" w:pos="4153"/>
        <w:tab w:val="clear" w:pos="8306"/>
        <w:tab w:val="center" w:pos="4820"/>
        <w:tab w:val="right" w:pos="9639"/>
      </w:tabs>
      <w:spacing w:before="120"/>
      <w:jc w:val="center"/>
      <w:rPr>
        <w:rFonts w:ascii="Calibri" w:hAnsi="Calibri" w:cs="Calibri"/>
        <w:b/>
        <w:sz w:val="32"/>
        <w:szCs w:val="32"/>
        <w:lang w:val="fr-FR"/>
      </w:rPr>
    </w:pPr>
    <w:r w:rsidRPr="00184954">
      <w:rPr>
        <w:rFonts w:ascii="Calibri" w:hAnsi="Calibri" w:cs="Calibri"/>
        <w:b/>
        <w:iCs/>
        <w:sz w:val="32"/>
        <w:szCs w:val="32"/>
        <w:lang w:val="fr-FR"/>
      </w:rPr>
      <w:t>Festival Berlioz 202</w:t>
    </w:r>
    <w:r w:rsidR="00DE23E7">
      <w:rPr>
        <w:rFonts w:ascii="Calibri" w:hAnsi="Calibri" w:cs="Calibri"/>
        <w:b/>
        <w:iCs/>
        <w:sz w:val="32"/>
        <w:szCs w:val="32"/>
        <w:lang w:val="fr-FR"/>
      </w:rPr>
      <w:t>4</w:t>
    </w:r>
    <w:r w:rsidRPr="00184954">
      <w:rPr>
        <w:rFonts w:ascii="Calibri" w:hAnsi="Calibri" w:cs="Calibri"/>
        <w:b/>
        <w:iCs/>
        <w:sz w:val="32"/>
        <w:szCs w:val="32"/>
        <w:lang w:val="fr-FR"/>
      </w:rPr>
      <w:t xml:space="preserve"> – L</w:t>
    </w:r>
    <w:r w:rsidRPr="00184954">
      <w:rPr>
        <w:rFonts w:ascii="Calibri" w:hAnsi="Calibri" w:cs="Calibri"/>
        <w:b/>
        <w:sz w:val="32"/>
        <w:szCs w:val="32"/>
        <w:lang w:val="fr-FR"/>
      </w:rPr>
      <w:t xml:space="preserve">a Côte Saint André, </w:t>
    </w:r>
    <w:r w:rsidR="005A1B1A">
      <w:rPr>
        <w:rFonts w:ascii="Calibri" w:hAnsi="Calibri" w:cs="Calibri"/>
        <w:b/>
        <w:sz w:val="32"/>
        <w:szCs w:val="32"/>
        <w:lang w:val="fr-FR"/>
      </w:rPr>
      <w:t>2</w:t>
    </w:r>
    <w:r w:rsidR="00DE23E7">
      <w:rPr>
        <w:rFonts w:ascii="Calibri" w:hAnsi="Calibri" w:cs="Calibri"/>
        <w:b/>
        <w:sz w:val="32"/>
        <w:szCs w:val="32"/>
        <w:lang w:val="fr-FR"/>
      </w:rPr>
      <w:t>8</w:t>
    </w:r>
    <w:r w:rsidR="00D308ED">
      <w:rPr>
        <w:rFonts w:ascii="Calibri" w:hAnsi="Calibri" w:cs="Calibri"/>
        <w:b/>
        <w:sz w:val="32"/>
        <w:szCs w:val="32"/>
        <w:lang w:val="fr-FR"/>
      </w:rPr>
      <w:t>/8</w:t>
    </w:r>
    <w:r w:rsidR="00E86981">
      <w:rPr>
        <w:rFonts w:ascii="Calibri" w:hAnsi="Calibri" w:cs="Calibri"/>
        <w:b/>
        <w:sz w:val="32"/>
        <w:szCs w:val="32"/>
        <w:lang w:val="fr-FR"/>
      </w:rPr>
      <w:t>–1</w:t>
    </w:r>
    <w:r w:rsidR="00E20A2A">
      <w:rPr>
        <w:rFonts w:ascii="Calibri" w:hAnsi="Calibri" w:cs="Calibri"/>
        <w:b/>
        <w:sz w:val="32"/>
        <w:szCs w:val="32"/>
        <w:lang w:val="fr-FR"/>
      </w:rPr>
      <w:t>/9/</w:t>
    </w:r>
    <w:r w:rsidR="00E86981">
      <w:rPr>
        <w:rFonts w:ascii="Calibri" w:hAnsi="Calibri" w:cs="Calibri"/>
        <w:b/>
        <w:sz w:val="32"/>
        <w:szCs w:val="32"/>
        <w:lang w:val="fr-FR"/>
      </w:rPr>
      <w:t>2</w:t>
    </w:r>
    <w:r w:rsidRPr="00184954">
      <w:rPr>
        <w:rFonts w:ascii="Calibri" w:hAnsi="Calibri" w:cs="Calibri"/>
        <w:b/>
        <w:sz w:val="32"/>
        <w:szCs w:val="32"/>
        <w:lang w:val="fr-FR"/>
      </w:rPr>
      <w:t>02</w:t>
    </w:r>
    <w:r w:rsidR="00E86981">
      <w:rPr>
        <w:rFonts w:ascii="Calibri" w:hAnsi="Calibri" w:cs="Calibri"/>
        <w:b/>
        <w:sz w:val="32"/>
        <w:szCs w:val="32"/>
        <w:lang w:val="fr-FR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931B6"/>
    <w:rsid w:val="00001456"/>
    <w:rsid w:val="00001E00"/>
    <w:rsid w:val="0000275A"/>
    <w:rsid w:val="00004F3B"/>
    <w:rsid w:val="00005F1C"/>
    <w:rsid w:val="00006EED"/>
    <w:rsid w:val="00007B21"/>
    <w:rsid w:val="00011246"/>
    <w:rsid w:val="00013032"/>
    <w:rsid w:val="0002222F"/>
    <w:rsid w:val="000223BE"/>
    <w:rsid w:val="00023B8C"/>
    <w:rsid w:val="00023E0C"/>
    <w:rsid w:val="00023F21"/>
    <w:rsid w:val="00026FF5"/>
    <w:rsid w:val="0003200A"/>
    <w:rsid w:val="00032CB3"/>
    <w:rsid w:val="000378B6"/>
    <w:rsid w:val="000414FB"/>
    <w:rsid w:val="00042644"/>
    <w:rsid w:val="00044299"/>
    <w:rsid w:val="00044464"/>
    <w:rsid w:val="00044B5E"/>
    <w:rsid w:val="0004646B"/>
    <w:rsid w:val="00046F26"/>
    <w:rsid w:val="000470AA"/>
    <w:rsid w:val="0005502C"/>
    <w:rsid w:val="00055653"/>
    <w:rsid w:val="0005642B"/>
    <w:rsid w:val="00057D6C"/>
    <w:rsid w:val="00057E06"/>
    <w:rsid w:val="000630DD"/>
    <w:rsid w:val="00063D57"/>
    <w:rsid w:val="0006580C"/>
    <w:rsid w:val="000702D9"/>
    <w:rsid w:val="0007163F"/>
    <w:rsid w:val="00071ADA"/>
    <w:rsid w:val="00072D76"/>
    <w:rsid w:val="000754D5"/>
    <w:rsid w:val="000759E1"/>
    <w:rsid w:val="0007605A"/>
    <w:rsid w:val="000812A4"/>
    <w:rsid w:val="00081AAA"/>
    <w:rsid w:val="00081E2A"/>
    <w:rsid w:val="0008760C"/>
    <w:rsid w:val="00091E41"/>
    <w:rsid w:val="00092AC5"/>
    <w:rsid w:val="000939E7"/>
    <w:rsid w:val="0009756C"/>
    <w:rsid w:val="000A1665"/>
    <w:rsid w:val="000A2337"/>
    <w:rsid w:val="000A3AF6"/>
    <w:rsid w:val="000A3F6F"/>
    <w:rsid w:val="000A4966"/>
    <w:rsid w:val="000A60C4"/>
    <w:rsid w:val="000A75B2"/>
    <w:rsid w:val="000A78D2"/>
    <w:rsid w:val="000B052D"/>
    <w:rsid w:val="000B1ACA"/>
    <w:rsid w:val="000B29EA"/>
    <w:rsid w:val="000B3373"/>
    <w:rsid w:val="000B65ED"/>
    <w:rsid w:val="000B6E28"/>
    <w:rsid w:val="000B7A79"/>
    <w:rsid w:val="000B7B83"/>
    <w:rsid w:val="000C0814"/>
    <w:rsid w:val="000C090D"/>
    <w:rsid w:val="000C1EA6"/>
    <w:rsid w:val="000C3595"/>
    <w:rsid w:val="000C4131"/>
    <w:rsid w:val="000C54FC"/>
    <w:rsid w:val="000C5537"/>
    <w:rsid w:val="000C7861"/>
    <w:rsid w:val="000D248F"/>
    <w:rsid w:val="000D2D4F"/>
    <w:rsid w:val="000D52BA"/>
    <w:rsid w:val="000D55B0"/>
    <w:rsid w:val="000D7690"/>
    <w:rsid w:val="000E0FBC"/>
    <w:rsid w:val="000E1133"/>
    <w:rsid w:val="000E4D3A"/>
    <w:rsid w:val="000E6843"/>
    <w:rsid w:val="000F1311"/>
    <w:rsid w:val="000F2C5F"/>
    <w:rsid w:val="000F44FF"/>
    <w:rsid w:val="000F54AE"/>
    <w:rsid w:val="000F6257"/>
    <w:rsid w:val="000F7B73"/>
    <w:rsid w:val="00100794"/>
    <w:rsid w:val="00100964"/>
    <w:rsid w:val="001016F6"/>
    <w:rsid w:val="001028D9"/>
    <w:rsid w:val="00103314"/>
    <w:rsid w:val="00106ED5"/>
    <w:rsid w:val="001077B9"/>
    <w:rsid w:val="00110205"/>
    <w:rsid w:val="00111275"/>
    <w:rsid w:val="0011591E"/>
    <w:rsid w:val="001235A1"/>
    <w:rsid w:val="00126440"/>
    <w:rsid w:val="001275E6"/>
    <w:rsid w:val="001308FA"/>
    <w:rsid w:val="001333BE"/>
    <w:rsid w:val="001355F9"/>
    <w:rsid w:val="001365B3"/>
    <w:rsid w:val="00140D19"/>
    <w:rsid w:val="00141F01"/>
    <w:rsid w:val="001422FF"/>
    <w:rsid w:val="001424A4"/>
    <w:rsid w:val="00142843"/>
    <w:rsid w:val="0014337B"/>
    <w:rsid w:val="00143733"/>
    <w:rsid w:val="00144665"/>
    <w:rsid w:val="00144912"/>
    <w:rsid w:val="0014524B"/>
    <w:rsid w:val="0014712C"/>
    <w:rsid w:val="001474E3"/>
    <w:rsid w:val="00151C0E"/>
    <w:rsid w:val="001528A5"/>
    <w:rsid w:val="00152CD1"/>
    <w:rsid w:val="00152F56"/>
    <w:rsid w:val="00154ADF"/>
    <w:rsid w:val="00157091"/>
    <w:rsid w:val="001643E0"/>
    <w:rsid w:val="00164E26"/>
    <w:rsid w:val="00165AB4"/>
    <w:rsid w:val="00175A3E"/>
    <w:rsid w:val="00180A42"/>
    <w:rsid w:val="00182C98"/>
    <w:rsid w:val="00183008"/>
    <w:rsid w:val="001834BC"/>
    <w:rsid w:val="00184954"/>
    <w:rsid w:val="00186F6E"/>
    <w:rsid w:val="00193043"/>
    <w:rsid w:val="001943E0"/>
    <w:rsid w:val="00195742"/>
    <w:rsid w:val="001976CE"/>
    <w:rsid w:val="001A2D25"/>
    <w:rsid w:val="001A32DC"/>
    <w:rsid w:val="001A3ABC"/>
    <w:rsid w:val="001A5805"/>
    <w:rsid w:val="001B117A"/>
    <w:rsid w:val="001B229F"/>
    <w:rsid w:val="001B4591"/>
    <w:rsid w:val="001B7B59"/>
    <w:rsid w:val="001B7DDF"/>
    <w:rsid w:val="001B7F48"/>
    <w:rsid w:val="001C034D"/>
    <w:rsid w:val="001C1C76"/>
    <w:rsid w:val="001C1CF3"/>
    <w:rsid w:val="001C2A8F"/>
    <w:rsid w:val="001C2D57"/>
    <w:rsid w:val="001C2D63"/>
    <w:rsid w:val="001C3BB7"/>
    <w:rsid w:val="001C462E"/>
    <w:rsid w:val="001C5047"/>
    <w:rsid w:val="001C5C96"/>
    <w:rsid w:val="001C6E2E"/>
    <w:rsid w:val="001C7F57"/>
    <w:rsid w:val="001D451A"/>
    <w:rsid w:val="001D480B"/>
    <w:rsid w:val="001D79A7"/>
    <w:rsid w:val="001E0910"/>
    <w:rsid w:val="001E1960"/>
    <w:rsid w:val="001E1BAE"/>
    <w:rsid w:val="001E1C33"/>
    <w:rsid w:val="001E2ADA"/>
    <w:rsid w:val="001E2E60"/>
    <w:rsid w:val="001E3FD2"/>
    <w:rsid w:val="001E490D"/>
    <w:rsid w:val="001E5717"/>
    <w:rsid w:val="001E5AF7"/>
    <w:rsid w:val="001E5C32"/>
    <w:rsid w:val="001E6529"/>
    <w:rsid w:val="001E6718"/>
    <w:rsid w:val="001E7701"/>
    <w:rsid w:val="001F1149"/>
    <w:rsid w:val="001F1AD6"/>
    <w:rsid w:val="001F220B"/>
    <w:rsid w:val="001F3B4E"/>
    <w:rsid w:val="001F42ED"/>
    <w:rsid w:val="001F6343"/>
    <w:rsid w:val="001F700D"/>
    <w:rsid w:val="001F782F"/>
    <w:rsid w:val="001F7F98"/>
    <w:rsid w:val="0020049C"/>
    <w:rsid w:val="002025C9"/>
    <w:rsid w:val="002034CB"/>
    <w:rsid w:val="0020417C"/>
    <w:rsid w:val="002048F4"/>
    <w:rsid w:val="002049C8"/>
    <w:rsid w:val="00205C59"/>
    <w:rsid w:val="00211B94"/>
    <w:rsid w:val="00211D65"/>
    <w:rsid w:val="0021243C"/>
    <w:rsid w:val="00213724"/>
    <w:rsid w:val="00213EB1"/>
    <w:rsid w:val="00213EEE"/>
    <w:rsid w:val="00214266"/>
    <w:rsid w:val="002145FF"/>
    <w:rsid w:val="002165D4"/>
    <w:rsid w:val="002203EF"/>
    <w:rsid w:val="0022134B"/>
    <w:rsid w:val="002217A3"/>
    <w:rsid w:val="00221B1B"/>
    <w:rsid w:val="00222170"/>
    <w:rsid w:val="00222CE3"/>
    <w:rsid w:val="00222F74"/>
    <w:rsid w:val="002233EA"/>
    <w:rsid w:val="00226022"/>
    <w:rsid w:val="00227A7D"/>
    <w:rsid w:val="0023081D"/>
    <w:rsid w:val="0023163E"/>
    <w:rsid w:val="0023346B"/>
    <w:rsid w:val="00234048"/>
    <w:rsid w:val="00234C7E"/>
    <w:rsid w:val="00237201"/>
    <w:rsid w:val="00237F2D"/>
    <w:rsid w:val="00240353"/>
    <w:rsid w:val="002411C1"/>
    <w:rsid w:val="00242E25"/>
    <w:rsid w:val="00243249"/>
    <w:rsid w:val="00243743"/>
    <w:rsid w:val="00243CE3"/>
    <w:rsid w:val="00244015"/>
    <w:rsid w:val="00245586"/>
    <w:rsid w:val="00245FD4"/>
    <w:rsid w:val="00246492"/>
    <w:rsid w:val="00247F1D"/>
    <w:rsid w:val="002516BD"/>
    <w:rsid w:val="00251741"/>
    <w:rsid w:val="002520CC"/>
    <w:rsid w:val="00253013"/>
    <w:rsid w:val="00254D68"/>
    <w:rsid w:val="00255F9B"/>
    <w:rsid w:val="002578C4"/>
    <w:rsid w:val="00257A58"/>
    <w:rsid w:val="002614A8"/>
    <w:rsid w:val="002626D5"/>
    <w:rsid w:val="00263071"/>
    <w:rsid w:val="002632A1"/>
    <w:rsid w:val="00264F1F"/>
    <w:rsid w:val="00266D72"/>
    <w:rsid w:val="00266FD6"/>
    <w:rsid w:val="00272729"/>
    <w:rsid w:val="00272AA4"/>
    <w:rsid w:val="002766B3"/>
    <w:rsid w:val="00280EF8"/>
    <w:rsid w:val="00282BC3"/>
    <w:rsid w:val="00285316"/>
    <w:rsid w:val="00292FB3"/>
    <w:rsid w:val="002930AD"/>
    <w:rsid w:val="00293B3C"/>
    <w:rsid w:val="00294BCA"/>
    <w:rsid w:val="0029503C"/>
    <w:rsid w:val="00295BEA"/>
    <w:rsid w:val="002973AC"/>
    <w:rsid w:val="002A05A5"/>
    <w:rsid w:val="002A45DB"/>
    <w:rsid w:val="002A4FF1"/>
    <w:rsid w:val="002A668B"/>
    <w:rsid w:val="002A7806"/>
    <w:rsid w:val="002B66B5"/>
    <w:rsid w:val="002B7A67"/>
    <w:rsid w:val="002C1FC7"/>
    <w:rsid w:val="002C4361"/>
    <w:rsid w:val="002C4C19"/>
    <w:rsid w:val="002C54AA"/>
    <w:rsid w:val="002C57A1"/>
    <w:rsid w:val="002D3607"/>
    <w:rsid w:val="002E3374"/>
    <w:rsid w:val="002E60BA"/>
    <w:rsid w:val="002F35F0"/>
    <w:rsid w:val="002F5925"/>
    <w:rsid w:val="002F7338"/>
    <w:rsid w:val="00300AED"/>
    <w:rsid w:val="003017E6"/>
    <w:rsid w:val="003017EC"/>
    <w:rsid w:val="003027E3"/>
    <w:rsid w:val="00303245"/>
    <w:rsid w:val="00306E73"/>
    <w:rsid w:val="003107B2"/>
    <w:rsid w:val="00310B6E"/>
    <w:rsid w:val="00310C9C"/>
    <w:rsid w:val="003130E7"/>
    <w:rsid w:val="003140E5"/>
    <w:rsid w:val="00314D4E"/>
    <w:rsid w:val="00316076"/>
    <w:rsid w:val="00316EF3"/>
    <w:rsid w:val="00320804"/>
    <w:rsid w:val="003217DA"/>
    <w:rsid w:val="00321EEE"/>
    <w:rsid w:val="003239C6"/>
    <w:rsid w:val="00323F45"/>
    <w:rsid w:val="00325B45"/>
    <w:rsid w:val="00325EAA"/>
    <w:rsid w:val="0033245F"/>
    <w:rsid w:val="0033290D"/>
    <w:rsid w:val="003338A1"/>
    <w:rsid w:val="0033656A"/>
    <w:rsid w:val="00336A36"/>
    <w:rsid w:val="00336C4C"/>
    <w:rsid w:val="00343E31"/>
    <w:rsid w:val="003440DD"/>
    <w:rsid w:val="0035080E"/>
    <w:rsid w:val="00351118"/>
    <w:rsid w:val="0035439B"/>
    <w:rsid w:val="003557AD"/>
    <w:rsid w:val="00356D2D"/>
    <w:rsid w:val="003627F3"/>
    <w:rsid w:val="0036299D"/>
    <w:rsid w:val="00362FC6"/>
    <w:rsid w:val="00365D00"/>
    <w:rsid w:val="00365D1E"/>
    <w:rsid w:val="00371C16"/>
    <w:rsid w:val="003727E4"/>
    <w:rsid w:val="00375B7B"/>
    <w:rsid w:val="00376A02"/>
    <w:rsid w:val="00376F90"/>
    <w:rsid w:val="00380EE2"/>
    <w:rsid w:val="003815AE"/>
    <w:rsid w:val="00383CB0"/>
    <w:rsid w:val="0038511C"/>
    <w:rsid w:val="0038768D"/>
    <w:rsid w:val="003879A1"/>
    <w:rsid w:val="00387DBA"/>
    <w:rsid w:val="00390940"/>
    <w:rsid w:val="00392C38"/>
    <w:rsid w:val="00393033"/>
    <w:rsid w:val="003942DB"/>
    <w:rsid w:val="00397D9C"/>
    <w:rsid w:val="003B00CB"/>
    <w:rsid w:val="003B062B"/>
    <w:rsid w:val="003B1538"/>
    <w:rsid w:val="003B1646"/>
    <w:rsid w:val="003B2F0C"/>
    <w:rsid w:val="003B5656"/>
    <w:rsid w:val="003B61B3"/>
    <w:rsid w:val="003B75FB"/>
    <w:rsid w:val="003C1447"/>
    <w:rsid w:val="003C2F5B"/>
    <w:rsid w:val="003C31BA"/>
    <w:rsid w:val="003C3482"/>
    <w:rsid w:val="003C5ADE"/>
    <w:rsid w:val="003C67BB"/>
    <w:rsid w:val="003C7921"/>
    <w:rsid w:val="003D14BF"/>
    <w:rsid w:val="003D284F"/>
    <w:rsid w:val="003D5037"/>
    <w:rsid w:val="003D6375"/>
    <w:rsid w:val="003D6A31"/>
    <w:rsid w:val="003E021F"/>
    <w:rsid w:val="003E1C44"/>
    <w:rsid w:val="003E3F6E"/>
    <w:rsid w:val="003E58B5"/>
    <w:rsid w:val="003E7188"/>
    <w:rsid w:val="003E7B41"/>
    <w:rsid w:val="003F26EE"/>
    <w:rsid w:val="003F32D2"/>
    <w:rsid w:val="004009E5"/>
    <w:rsid w:val="00401200"/>
    <w:rsid w:val="004016B9"/>
    <w:rsid w:val="00402550"/>
    <w:rsid w:val="0040580F"/>
    <w:rsid w:val="00405CD7"/>
    <w:rsid w:val="00412DFB"/>
    <w:rsid w:val="004143E5"/>
    <w:rsid w:val="00414649"/>
    <w:rsid w:val="0041728E"/>
    <w:rsid w:val="00420CDE"/>
    <w:rsid w:val="00422DA4"/>
    <w:rsid w:val="00424270"/>
    <w:rsid w:val="00426B28"/>
    <w:rsid w:val="00426C2B"/>
    <w:rsid w:val="00432D8F"/>
    <w:rsid w:val="00432EB6"/>
    <w:rsid w:val="00436085"/>
    <w:rsid w:val="00436402"/>
    <w:rsid w:val="00440D2A"/>
    <w:rsid w:val="004423DA"/>
    <w:rsid w:val="00442C88"/>
    <w:rsid w:val="00444FBF"/>
    <w:rsid w:val="00445E19"/>
    <w:rsid w:val="00447740"/>
    <w:rsid w:val="00450767"/>
    <w:rsid w:val="00451D51"/>
    <w:rsid w:val="004520F3"/>
    <w:rsid w:val="00452731"/>
    <w:rsid w:val="00452A28"/>
    <w:rsid w:val="00454934"/>
    <w:rsid w:val="0045538E"/>
    <w:rsid w:val="00456ED9"/>
    <w:rsid w:val="00460B36"/>
    <w:rsid w:val="00467C28"/>
    <w:rsid w:val="00467CDA"/>
    <w:rsid w:val="0047037B"/>
    <w:rsid w:val="00472754"/>
    <w:rsid w:val="00473140"/>
    <w:rsid w:val="00473338"/>
    <w:rsid w:val="00473561"/>
    <w:rsid w:val="004749B3"/>
    <w:rsid w:val="00480499"/>
    <w:rsid w:val="00481D0C"/>
    <w:rsid w:val="00482A53"/>
    <w:rsid w:val="004831DD"/>
    <w:rsid w:val="00485BB9"/>
    <w:rsid w:val="00486CB3"/>
    <w:rsid w:val="004877A8"/>
    <w:rsid w:val="00487FA9"/>
    <w:rsid w:val="00490258"/>
    <w:rsid w:val="00491523"/>
    <w:rsid w:val="00492C70"/>
    <w:rsid w:val="00493001"/>
    <w:rsid w:val="00493491"/>
    <w:rsid w:val="004935EF"/>
    <w:rsid w:val="00494ADA"/>
    <w:rsid w:val="00495291"/>
    <w:rsid w:val="00495BC6"/>
    <w:rsid w:val="0049606D"/>
    <w:rsid w:val="00496230"/>
    <w:rsid w:val="0049746F"/>
    <w:rsid w:val="004978C2"/>
    <w:rsid w:val="004A067F"/>
    <w:rsid w:val="004A0AC1"/>
    <w:rsid w:val="004A3011"/>
    <w:rsid w:val="004A336F"/>
    <w:rsid w:val="004A446A"/>
    <w:rsid w:val="004A4D17"/>
    <w:rsid w:val="004A5274"/>
    <w:rsid w:val="004A5A3B"/>
    <w:rsid w:val="004A5CF9"/>
    <w:rsid w:val="004A7BC1"/>
    <w:rsid w:val="004B1685"/>
    <w:rsid w:val="004B1E51"/>
    <w:rsid w:val="004B2DA7"/>
    <w:rsid w:val="004B33F6"/>
    <w:rsid w:val="004B5EEE"/>
    <w:rsid w:val="004B637D"/>
    <w:rsid w:val="004B7396"/>
    <w:rsid w:val="004B77DC"/>
    <w:rsid w:val="004C41FE"/>
    <w:rsid w:val="004C6079"/>
    <w:rsid w:val="004C63B2"/>
    <w:rsid w:val="004C7909"/>
    <w:rsid w:val="004D011D"/>
    <w:rsid w:val="004D19FF"/>
    <w:rsid w:val="004D7E01"/>
    <w:rsid w:val="004E1EF9"/>
    <w:rsid w:val="004E2DB3"/>
    <w:rsid w:val="004E4AA7"/>
    <w:rsid w:val="004E7022"/>
    <w:rsid w:val="004E7A6A"/>
    <w:rsid w:val="004F3826"/>
    <w:rsid w:val="004F39BF"/>
    <w:rsid w:val="004F458C"/>
    <w:rsid w:val="004F7318"/>
    <w:rsid w:val="005016D6"/>
    <w:rsid w:val="00502653"/>
    <w:rsid w:val="00502EB9"/>
    <w:rsid w:val="00505881"/>
    <w:rsid w:val="00507518"/>
    <w:rsid w:val="00510EAF"/>
    <w:rsid w:val="00511E39"/>
    <w:rsid w:val="00512574"/>
    <w:rsid w:val="00513D53"/>
    <w:rsid w:val="00514B62"/>
    <w:rsid w:val="00514B81"/>
    <w:rsid w:val="00515396"/>
    <w:rsid w:val="005159D2"/>
    <w:rsid w:val="00516879"/>
    <w:rsid w:val="00517B15"/>
    <w:rsid w:val="00517BB4"/>
    <w:rsid w:val="00517E52"/>
    <w:rsid w:val="00520DA0"/>
    <w:rsid w:val="005210E9"/>
    <w:rsid w:val="00521A26"/>
    <w:rsid w:val="00523C47"/>
    <w:rsid w:val="00524BC1"/>
    <w:rsid w:val="00526F80"/>
    <w:rsid w:val="00527B3B"/>
    <w:rsid w:val="00532B9E"/>
    <w:rsid w:val="00533B07"/>
    <w:rsid w:val="00534314"/>
    <w:rsid w:val="00534478"/>
    <w:rsid w:val="00534EFE"/>
    <w:rsid w:val="00536DE8"/>
    <w:rsid w:val="00537B11"/>
    <w:rsid w:val="00537D89"/>
    <w:rsid w:val="00540A2B"/>
    <w:rsid w:val="005442D6"/>
    <w:rsid w:val="00545423"/>
    <w:rsid w:val="00546BE3"/>
    <w:rsid w:val="00546DEA"/>
    <w:rsid w:val="005502E6"/>
    <w:rsid w:val="00552676"/>
    <w:rsid w:val="00554241"/>
    <w:rsid w:val="00554418"/>
    <w:rsid w:val="00556FA1"/>
    <w:rsid w:val="00557485"/>
    <w:rsid w:val="00561336"/>
    <w:rsid w:val="00563A01"/>
    <w:rsid w:val="005642BC"/>
    <w:rsid w:val="005647B7"/>
    <w:rsid w:val="00564CF5"/>
    <w:rsid w:val="0056509F"/>
    <w:rsid w:val="00566E2A"/>
    <w:rsid w:val="0056730C"/>
    <w:rsid w:val="00567547"/>
    <w:rsid w:val="0056770A"/>
    <w:rsid w:val="00567B75"/>
    <w:rsid w:val="00572161"/>
    <w:rsid w:val="00573845"/>
    <w:rsid w:val="00576175"/>
    <w:rsid w:val="00580E10"/>
    <w:rsid w:val="005818F4"/>
    <w:rsid w:val="00581DBA"/>
    <w:rsid w:val="005835C1"/>
    <w:rsid w:val="005844E4"/>
    <w:rsid w:val="005877B3"/>
    <w:rsid w:val="005911B6"/>
    <w:rsid w:val="005914DD"/>
    <w:rsid w:val="0059316D"/>
    <w:rsid w:val="005972E4"/>
    <w:rsid w:val="00597B6F"/>
    <w:rsid w:val="005A1067"/>
    <w:rsid w:val="005A1B1A"/>
    <w:rsid w:val="005A1C75"/>
    <w:rsid w:val="005A2CAE"/>
    <w:rsid w:val="005A3ECF"/>
    <w:rsid w:val="005A5EEA"/>
    <w:rsid w:val="005A6751"/>
    <w:rsid w:val="005B0327"/>
    <w:rsid w:val="005B0B64"/>
    <w:rsid w:val="005B43CE"/>
    <w:rsid w:val="005B4E30"/>
    <w:rsid w:val="005B6A2C"/>
    <w:rsid w:val="005B6D7D"/>
    <w:rsid w:val="005B7C8A"/>
    <w:rsid w:val="005C2095"/>
    <w:rsid w:val="005C263B"/>
    <w:rsid w:val="005C29A2"/>
    <w:rsid w:val="005C3D18"/>
    <w:rsid w:val="005C6959"/>
    <w:rsid w:val="005C69AC"/>
    <w:rsid w:val="005C6AEF"/>
    <w:rsid w:val="005C7075"/>
    <w:rsid w:val="005C7844"/>
    <w:rsid w:val="005C7E9A"/>
    <w:rsid w:val="005D04CF"/>
    <w:rsid w:val="005D519B"/>
    <w:rsid w:val="005D60A5"/>
    <w:rsid w:val="005D6AC9"/>
    <w:rsid w:val="005D6ACE"/>
    <w:rsid w:val="005E02D1"/>
    <w:rsid w:val="005E1D7D"/>
    <w:rsid w:val="005E1F66"/>
    <w:rsid w:val="005E2EE7"/>
    <w:rsid w:val="005E4A50"/>
    <w:rsid w:val="005E557E"/>
    <w:rsid w:val="005F13A7"/>
    <w:rsid w:val="005F2B37"/>
    <w:rsid w:val="005F5DD0"/>
    <w:rsid w:val="006079A1"/>
    <w:rsid w:val="0061089A"/>
    <w:rsid w:val="00611149"/>
    <w:rsid w:val="0061159C"/>
    <w:rsid w:val="006127A0"/>
    <w:rsid w:val="00613B57"/>
    <w:rsid w:val="00613BD3"/>
    <w:rsid w:val="0061661A"/>
    <w:rsid w:val="00616DFC"/>
    <w:rsid w:val="006220E9"/>
    <w:rsid w:val="00622168"/>
    <w:rsid w:val="00622C43"/>
    <w:rsid w:val="00623779"/>
    <w:rsid w:val="00630181"/>
    <w:rsid w:val="00630AB7"/>
    <w:rsid w:val="00631BBE"/>
    <w:rsid w:val="00632FC1"/>
    <w:rsid w:val="0063514A"/>
    <w:rsid w:val="00635C70"/>
    <w:rsid w:val="006374F9"/>
    <w:rsid w:val="00641600"/>
    <w:rsid w:val="00641B6C"/>
    <w:rsid w:val="0064260B"/>
    <w:rsid w:val="00642858"/>
    <w:rsid w:val="00642CBF"/>
    <w:rsid w:val="00642E07"/>
    <w:rsid w:val="00646568"/>
    <w:rsid w:val="00651B00"/>
    <w:rsid w:val="00652C80"/>
    <w:rsid w:val="006541A9"/>
    <w:rsid w:val="006548D5"/>
    <w:rsid w:val="006559E7"/>
    <w:rsid w:val="006565FC"/>
    <w:rsid w:val="00661FAF"/>
    <w:rsid w:val="00662B9F"/>
    <w:rsid w:val="006637EE"/>
    <w:rsid w:val="0066474F"/>
    <w:rsid w:val="00671080"/>
    <w:rsid w:val="006727C6"/>
    <w:rsid w:val="006734AB"/>
    <w:rsid w:val="00674092"/>
    <w:rsid w:val="00676339"/>
    <w:rsid w:val="00676B27"/>
    <w:rsid w:val="0068004A"/>
    <w:rsid w:val="006802D1"/>
    <w:rsid w:val="0068101B"/>
    <w:rsid w:val="00682AA2"/>
    <w:rsid w:val="006839F1"/>
    <w:rsid w:val="006842A1"/>
    <w:rsid w:val="00686EBE"/>
    <w:rsid w:val="0069025E"/>
    <w:rsid w:val="0069148E"/>
    <w:rsid w:val="0069159E"/>
    <w:rsid w:val="00691F25"/>
    <w:rsid w:val="0069252C"/>
    <w:rsid w:val="006939B6"/>
    <w:rsid w:val="00694F18"/>
    <w:rsid w:val="006968FD"/>
    <w:rsid w:val="0069753A"/>
    <w:rsid w:val="006A0647"/>
    <w:rsid w:val="006A0AAF"/>
    <w:rsid w:val="006A189D"/>
    <w:rsid w:val="006A213D"/>
    <w:rsid w:val="006A338B"/>
    <w:rsid w:val="006A3551"/>
    <w:rsid w:val="006A42A5"/>
    <w:rsid w:val="006A4602"/>
    <w:rsid w:val="006A56B6"/>
    <w:rsid w:val="006A59E9"/>
    <w:rsid w:val="006A6488"/>
    <w:rsid w:val="006B017E"/>
    <w:rsid w:val="006B09D1"/>
    <w:rsid w:val="006B0D30"/>
    <w:rsid w:val="006B1AD4"/>
    <w:rsid w:val="006B1FF4"/>
    <w:rsid w:val="006B25CF"/>
    <w:rsid w:val="006B3AE5"/>
    <w:rsid w:val="006B3D51"/>
    <w:rsid w:val="006B56CF"/>
    <w:rsid w:val="006B77D0"/>
    <w:rsid w:val="006C11C7"/>
    <w:rsid w:val="006C1B17"/>
    <w:rsid w:val="006C2153"/>
    <w:rsid w:val="006C233A"/>
    <w:rsid w:val="006C321E"/>
    <w:rsid w:val="006C6BBB"/>
    <w:rsid w:val="006D05CD"/>
    <w:rsid w:val="006D10C3"/>
    <w:rsid w:val="006D1F22"/>
    <w:rsid w:val="006D5936"/>
    <w:rsid w:val="006D71EA"/>
    <w:rsid w:val="006E1F8D"/>
    <w:rsid w:val="006E367F"/>
    <w:rsid w:val="006E405F"/>
    <w:rsid w:val="006E4E91"/>
    <w:rsid w:val="006F129F"/>
    <w:rsid w:val="006F1552"/>
    <w:rsid w:val="006F1CB3"/>
    <w:rsid w:val="006F2B45"/>
    <w:rsid w:val="006F2F07"/>
    <w:rsid w:val="006F442D"/>
    <w:rsid w:val="006F4FEF"/>
    <w:rsid w:val="006F5645"/>
    <w:rsid w:val="006F58E6"/>
    <w:rsid w:val="007011B3"/>
    <w:rsid w:val="00701474"/>
    <w:rsid w:val="007014F8"/>
    <w:rsid w:val="00702C28"/>
    <w:rsid w:val="00703CB0"/>
    <w:rsid w:val="00704E54"/>
    <w:rsid w:val="00704EAD"/>
    <w:rsid w:val="00704FBB"/>
    <w:rsid w:val="00705823"/>
    <w:rsid w:val="00706681"/>
    <w:rsid w:val="0070726E"/>
    <w:rsid w:val="0071195A"/>
    <w:rsid w:val="00716C55"/>
    <w:rsid w:val="00716C95"/>
    <w:rsid w:val="007204FE"/>
    <w:rsid w:val="0072464A"/>
    <w:rsid w:val="00725011"/>
    <w:rsid w:val="00726739"/>
    <w:rsid w:val="007272ED"/>
    <w:rsid w:val="00727D70"/>
    <w:rsid w:val="00731322"/>
    <w:rsid w:val="00734842"/>
    <w:rsid w:val="00734B16"/>
    <w:rsid w:val="007355FA"/>
    <w:rsid w:val="0073619F"/>
    <w:rsid w:val="007374BC"/>
    <w:rsid w:val="00737C8D"/>
    <w:rsid w:val="007414ED"/>
    <w:rsid w:val="00741EB6"/>
    <w:rsid w:val="0074413D"/>
    <w:rsid w:val="007460C2"/>
    <w:rsid w:val="007464CA"/>
    <w:rsid w:val="007471AA"/>
    <w:rsid w:val="007476B0"/>
    <w:rsid w:val="0074789A"/>
    <w:rsid w:val="00750220"/>
    <w:rsid w:val="007519FD"/>
    <w:rsid w:val="00751B93"/>
    <w:rsid w:val="007523F6"/>
    <w:rsid w:val="00753861"/>
    <w:rsid w:val="0075467F"/>
    <w:rsid w:val="007562AA"/>
    <w:rsid w:val="007566F5"/>
    <w:rsid w:val="00757D88"/>
    <w:rsid w:val="00760AC5"/>
    <w:rsid w:val="00763874"/>
    <w:rsid w:val="00767BF0"/>
    <w:rsid w:val="007705A9"/>
    <w:rsid w:val="0077249B"/>
    <w:rsid w:val="007739D3"/>
    <w:rsid w:val="00774545"/>
    <w:rsid w:val="00775529"/>
    <w:rsid w:val="007815EB"/>
    <w:rsid w:val="007827E1"/>
    <w:rsid w:val="00782BAD"/>
    <w:rsid w:val="00782DE0"/>
    <w:rsid w:val="007857E3"/>
    <w:rsid w:val="00785FB0"/>
    <w:rsid w:val="00787474"/>
    <w:rsid w:val="007905B3"/>
    <w:rsid w:val="00791C07"/>
    <w:rsid w:val="007927E5"/>
    <w:rsid w:val="00793904"/>
    <w:rsid w:val="00793F0B"/>
    <w:rsid w:val="00794BE8"/>
    <w:rsid w:val="0079531E"/>
    <w:rsid w:val="00796FF2"/>
    <w:rsid w:val="00797F4C"/>
    <w:rsid w:val="007A0707"/>
    <w:rsid w:val="007A0896"/>
    <w:rsid w:val="007A2028"/>
    <w:rsid w:val="007A2580"/>
    <w:rsid w:val="007A53B3"/>
    <w:rsid w:val="007A5771"/>
    <w:rsid w:val="007A74C3"/>
    <w:rsid w:val="007A7751"/>
    <w:rsid w:val="007B12D1"/>
    <w:rsid w:val="007B1358"/>
    <w:rsid w:val="007B1866"/>
    <w:rsid w:val="007B310A"/>
    <w:rsid w:val="007B3846"/>
    <w:rsid w:val="007B54FB"/>
    <w:rsid w:val="007C0664"/>
    <w:rsid w:val="007C1211"/>
    <w:rsid w:val="007C183C"/>
    <w:rsid w:val="007C326E"/>
    <w:rsid w:val="007C53B0"/>
    <w:rsid w:val="007D1706"/>
    <w:rsid w:val="007D3B79"/>
    <w:rsid w:val="007D4C34"/>
    <w:rsid w:val="007D4FFE"/>
    <w:rsid w:val="007D6FF2"/>
    <w:rsid w:val="007E40D7"/>
    <w:rsid w:val="007E41D9"/>
    <w:rsid w:val="007E6B0E"/>
    <w:rsid w:val="007F0E81"/>
    <w:rsid w:val="007F0F12"/>
    <w:rsid w:val="007F22A0"/>
    <w:rsid w:val="007F24FE"/>
    <w:rsid w:val="007F2FAE"/>
    <w:rsid w:val="008008C2"/>
    <w:rsid w:val="0080129A"/>
    <w:rsid w:val="008012FE"/>
    <w:rsid w:val="00801A8B"/>
    <w:rsid w:val="00801BA7"/>
    <w:rsid w:val="00803CEE"/>
    <w:rsid w:val="00804D2B"/>
    <w:rsid w:val="00805E59"/>
    <w:rsid w:val="00807DC6"/>
    <w:rsid w:val="008102A3"/>
    <w:rsid w:val="00811030"/>
    <w:rsid w:val="00812728"/>
    <w:rsid w:val="0081301D"/>
    <w:rsid w:val="00813CFF"/>
    <w:rsid w:val="0081469E"/>
    <w:rsid w:val="00815C1E"/>
    <w:rsid w:val="00815EB5"/>
    <w:rsid w:val="00817491"/>
    <w:rsid w:val="00821678"/>
    <w:rsid w:val="00822859"/>
    <w:rsid w:val="00823682"/>
    <w:rsid w:val="00823A8C"/>
    <w:rsid w:val="0082471A"/>
    <w:rsid w:val="00826458"/>
    <w:rsid w:val="00826AE9"/>
    <w:rsid w:val="00831B63"/>
    <w:rsid w:val="008326DC"/>
    <w:rsid w:val="00832750"/>
    <w:rsid w:val="0083323A"/>
    <w:rsid w:val="008336A2"/>
    <w:rsid w:val="00837BA9"/>
    <w:rsid w:val="008414D1"/>
    <w:rsid w:val="00841EA8"/>
    <w:rsid w:val="00842F7A"/>
    <w:rsid w:val="00843F87"/>
    <w:rsid w:val="008443C6"/>
    <w:rsid w:val="00846751"/>
    <w:rsid w:val="00850D79"/>
    <w:rsid w:val="00852269"/>
    <w:rsid w:val="008549A5"/>
    <w:rsid w:val="00854ADD"/>
    <w:rsid w:val="00855016"/>
    <w:rsid w:val="00855FA3"/>
    <w:rsid w:val="00856EB1"/>
    <w:rsid w:val="00860D6D"/>
    <w:rsid w:val="00860FAD"/>
    <w:rsid w:val="00863D18"/>
    <w:rsid w:val="008649A4"/>
    <w:rsid w:val="0086554C"/>
    <w:rsid w:val="0086554E"/>
    <w:rsid w:val="00866B91"/>
    <w:rsid w:val="00866F67"/>
    <w:rsid w:val="00866FC3"/>
    <w:rsid w:val="00867469"/>
    <w:rsid w:val="00867E1B"/>
    <w:rsid w:val="008705B1"/>
    <w:rsid w:val="00870C9D"/>
    <w:rsid w:val="008738FB"/>
    <w:rsid w:val="0087532B"/>
    <w:rsid w:val="00876CCB"/>
    <w:rsid w:val="00882DA3"/>
    <w:rsid w:val="00883039"/>
    <w:rsid w:val="008849A0"/>
    <w:rsid w:val="00887B22"/>
    <w:rsid w:val="00893299"/>
    <w:rsid w:val="00894C34"/>
    <w:rsid w:val="00895371"/>
    <w:rsid w:val="00896630"/>
    <w:rsid w:val="00896DDC"/>
    <w:rsid w:val="008973A6"/>
    <w:rsid w:val="008A2347"/>
    <w:rsid w:val="008A35CF"/>
    <w:rsid w:val="008A395D"/>
    <w:rsid w:val="008A41ED"/>
    <w:rsid w:val="008A524C"/>
    <w:rsid w:val="008A665A"/>
    <w:rsid w:val="008A7B81"/>
    <w:rsid w:val="008B267B"/>
    <w:rsid w:val="008B29B3"/>
    <w:rsid w:val="008B2F60"/>
    <w:rsid w:val="008B347B"/>
    <w:rsid w:val="008B4825"/>
    <w:rsid w:val="008B6FCD"/>
    <w:rsid w:val="008B709D"/>
    <w:rsid w:val="008B7A79"/>
    <w:rsid w:val="008B7CE0"/>
    <w:rsid w:val="008C3FCD"/>
    <w:rsid w:val="008C7535"/>
    <w:rsid w:val="008D1C4A"/>
    <w:rsid w:val="008D5121"/>
    <w:rsid w:val="008D6910"/>
    <w:rsid w:val="008E124B"/>
    <w:rsid w:val="008E196B"/>
    <w:rsid w:val="008E1F50"/>
    <w:rsid w:val="008E5139"/>
    <w:rsid w:val="008E68C0"/>
    <w:rsid w:val="008F0010"/>
    <w:rsid w:val="008F1B59"/>
    <w:rsid w:val="008F24DD"/>
    <w:rsid w:val="008F35A4"/>
    <w:rsid w:val="008F7E12"/>
    <w:rsid w:val="009025BF"/>
    <w:rsid w:val="00905D8D"/>
    <w:rsid w:val="00906165"/>
    <w:rsid w:val="00907BDC"/>
    <w:rsid w:val="009107C4"/>
    <w:rsid w:val="00910D61"/>
    <w:rsid w:val="009127B1"/>
    <w:rsid w:val="0091497D"/>
    <w:rsid w:val="00916B3F"/>
    <w:rsid w:val="00917E5B"/>
    <w:rsid w:val="0092173B"/>
    <w:rsid w:val="009219BD"/>
    <w:rsid w:val="0092253A"/>
    <w:rsid w:val="00925F85"/>
    <w:rsid w:val="00927401"/>
    <w:rsid w:val="00931164"/>
    <w:rsid w:val="009344A0"/>
    <w:rsid w:val="00935396"/>
    <w:rsid w:val="0094119C"/>
    <w:rsid w:val="00947A50"/>
    <w:rsid w:val="009512DD"/>
    <w:rsid w:val="00952C9D"/>
    <w:rsid w:val="00952DCA"/>
    <w:rsid w:val="00953151"/>
    <w:rsid w:val="00953CB3"/>
    <w:rsid w:val="009552C6"/>
    <w:rsid w:val="00955E7E"/>
    <w:rsid w:val="00956207"/>
    <w:rsid w:val="009574CC"/>
    <w:rsid w:val="009610F0"/>
    <w:rsid w:val="00961C50"/>
    <w:rsid w:val="009649F3"/>
    <w:rsid w:val="00965B34"/>
    <w:rsid w:val="009662C8"/>
    <w:rsid w:val="00966AE9"/>
    <w:rsid w:val="009671B2"/>
    <w:rsid w:val="0096799D"/>
    <w:rsid w:val="0097157F"/>
    <w:rsid w:val="00972156"/>
    <w:rsid w:val="009758F5"/>
    <w:rsid w:val="00980880"/>
    <w:rsid w:val="009840C3"/>
    <w:rsid w:val="00984904"/>
    <w:rsid w:val="00985716"/>
    <w:rsid w:val="00985FF8"/>
    <w:rsid w:val="00987104"/>
    <w:rsid w:val="00991206"/>
    <w:rsid w:val="00995501"/>
    <w:rsid w:val="00995A62"/>
    <w:rsid w:val="00997C38"/>
    <w:rsid w:val="009A0771"/>
    <w:rsid w:val="009A3F20"/>
    <w:rsid w:val="009A45E0"/>
    <w:rsid w:val="009A6FA8"/>
    <w:rsid w:val="009A724A"/>
    <w:rsid w:val="009B1099"/>
    <w:rsid w:val="009B3DB7"/>
    <w:rsid w:val="009B440B"/>
    <w:rsid w:val="009B4CD5"/>
    <w:rsid w:val="009C0CE5"/>
    <w:rsid w:val="009C0FF4"/>
    <w:rsid w:val="009C2BA6"/>
    <w:rsid w:val="009C497E"/>
    <w:rsid w:val="009C6711"/>
    <w:rsid w:val="009C6B44"/>
    <w:rsid w:val="009C79AA"/>
    <w:rsid w:val="009C7ECA"/>
    <w:rsid w:val="009D189D"/>
    <w:rsid w:val="009D232F"/>
    <w:rsid w:val="009D2821"/>
    <w:rsid w:val="009D55D5"/>
    <w:rsid w:val="009D5E6E"/>
    <w:rsid w:val="009D7036"/>
    <w:rsid w:val="009D743F"/>
    <w:rsid w:val="009D7493"/>
    <w:rsid w:val="009E1717"/>
    <w:rsid w:val="009E2D03"/>
    <w:rsid w:val="009E6976"/>
    <w:rsid w:val="009E786B"/>
    <w:rsid w:val="009F00CC"/>
    <w:rsid w:val="009F0BAA"/>
    <w:rsid w:val="009F14E5"/>
    <w:rsid w:val="009F1999"/>
    <w:rsid w:val="009F347E"/>
    <w:rsid w:val="009F444F"/>
    <w:rsid w:val="009F4C9D"/>
    <w:rsid w:val="009F52B9"/>
    <w:rsid w:val="009F6080"/>
    <w:rsid w:val="009F74AC"/>
    <w:rsid w:val="00A0097A"/>
    <w:rsid w:val="00A00AA5"/>
    <w:rsid w:val="00A0344E"/>
    <w:rsid w:val="00A0353F"/>
    <w:rsid w:val="00A03B2B"/>
    <w:rsid w:val="00A05154"/>
    <w:rsid w:val="00A057DE"/>
    <w:rsid w:val="00A065BF"/>
    <w:rsid w:val="00A0732E"/>
    <w:rsid w:val="00A07DCB"/>
    <w:rsid w:val="00A13F23"/>
    <w:rsid w:val="00A145E2"/>
    <w:rsid w:val="00A15160"/>
    <w:rsid w:val="00A22066"/>
    <w:rsid w:val="00A22B1C"/>
    <w:rsid w:val="00A243AF"/>
    <w:rsid w:val="00A2493A"/>
    <w:rsid w:val="00A2594E"/>
    <w:rsid w:val="00A26D73"/>
    <w:rsid w:val="00A26D99"/>
    <w:rsid w:val="00A270A2"/>
    <w:rsid w:val="00A271E5"/>
    <w:rsid w:val="00A2759C"/>
    <w:rsid w:val="00A31CB8"/>
    <w:rsid w:val="00A33A8B"/>
    <w:rsid w:val="00A34B66"/>
    <w:rsid w:val="00A37992"/>
    <w:rsid w:val="00A428F0"/>
    <w:rsid w:val="00A43553"/>
    <w:rsid w:val="00A4648E"/>
    <w:rsid w:val="00A508BA"/>
    <w:rsid w:val="00A50C74"/>
    <w:rsid w:val="00A50FB2"/>
    <w:rsid w:val="00A54FBF"/>
    <w:rsid w:val="00A575F1"/>
    <w:rsid w:val="00A57C8E"/>
    <w:rsid w:val="00A6394D"/>
    <w:rsid w:val="00A6450C"/>
    <w:rsid w:val="00A64CA3"/>
    <w:rsid w:val="00A6653B"/>
    <w:rsid w:val="00A666B6"/>
    <w:rsid w:val="00A67BA6"/>
    <w:rsid w:val="00A67D5C"/>
    <w:rsid w:val="00A7363E"/>
    <w:rsid w:val="00A74899"/>
    <w:rsid w:val="00A755BE"/>
    <w:rsid w:val="00A76F1B"/>
    <w:rsid w:val="00A81A3F"/>
    <w:rsid w:val="00A81C89"/>
    <w:rsid w:val="00A81D97"/>
    <w:rsid w:val="00A82593"/>
    <w:rsid w:val="00A849EC"/>
    <w:rsid w:val="00A86543"/>
    <w:rsid w:val="00A87DCA"/>
    <w:rsid w:val="00A91793"/>
    <w:rsid w:val="00A92CC9"/>
    <w:rsid w:val="00A9686D"/>
    <w:rsid w:val="00A979B8"/>
    <w:rsid w:val="00A97CC8"/>
    <w:rsid w:val="00AA05FC"/>
    <w:rsid w:val="00AA0927"/>
    <w:rsid w:val="00AA0A8E"/>
    <w:rsid w:val="00AA32A0"/>
    <w:rsid w:val="00AA7DA0"/>
    <w:rsid w:val="00AB197C"/>
    <w:rsid w:val="00AB33AF"/>
    <w:rsid w:val="00AB5658"/>
    <w:rsid w:val="00AB5C5B"/>
    <w:rsid w:val="00AB6292"/>
    <w:rsid w:val="00AB7EFF"/>
    <w:rsid w:val="00AC2843"/>
    <w:rsid w:val="00AC34E1"/>
    <w:rsid w:val="00AC3E10"/>
    <w:rsid w:val="00AC4748"/>
    <w:rsid w:val="00AC4E6C"/>
    <w:rsid w:val="00AD0020"/>
    <w:rsid w:val="00AD0ED1"/>
    <w:rsid w:val="00AD10F1"/>
    <w:rsid w:val="00AD312E"/>
    <w:rsid w:val="00AD68B3"/>
    <w:rsid w:val="00AD7F6F"/>
    <w:rsid w:val="00AE07BA"/>
    <w:rsid w:val="00AE084D"/>
    <w:rsid w:val="00AE0EFB"/>
    <w:rsid w:val="00AE2080"/>
    <w:rsid w:val="00AE491E"/>
    <w:rsid w:val="00AE6335"/>
    <w:rsid w:val="00AE67F9"/>
    <w:rsid w:val="00AF1025"/>
    <w:rsid w:val="00AF1652"/>
    <w:rsid w:val="00AF28D3"/>
    <w:rsid w:val="00AF2D14"/>
    <w:rsid w:val="00AF568E"/>
    <w:rsid w:val="00AF596F"/>
    <w:rsid w:val="00AF5D0D"/>
    <w:rsid w:val="00AF61B6"/>
    <w:rsid w:val="00AF73C0"/>
    <w:rsid w:val="00B00281"/>
    <w:rsid w:val="00B02AA5"/>
    <w:rsid w:val="00B04C28"/>
    <w:rsid w:val="00B06D04"/>
    <w:rsid w:val="00B06D6A"/>
    <w:rsid w:val="00B0760D"/>
    <w:rsid w:val="00B07F8F"/>
    <w:rsid w:val="00B11923"/>
    <w:rsid w:val="00B12405"/>
    <w:rsid w:val="00B126D8"/>
    <w:rsid w:val="00B13DB5"/>
    <w:rsid w:val="00B14B8A"/>
    <w:rsid w:val="00B15322"/>
    <w:rsid w:val="00B1552C"/>
    <w:rsid w:val="00B20976"/>
    <w:rsid w:val="00B20FB7"/>
    <w:rsid w:val="00B21A23"/>
    <w:rsid w:val="00B272D6"/>
    <w:rsid w:val="00B3087A"/>
    <w:rsid w:val="00B30AEC"/>
    <w:rsid w:val="00B34425"/>
    <w:rsid w:val="00B35DD3"/>
    <w:rsid w:val="00B36400"/>
    <w:rsid w:val="00B37C81"/>
    <w:rsid w:val="00B40B0C"/>
    <w:rsid w:val="00B40BB0"/>
    <w:rsid w:val="00B42B45"/>
    <w:rsid w:val="00B43170"/>
    <w:rsid w:val="00B436DD"/>
    <w:rsid w:val="00B445DA"/>
    <w:rsid w:val="00B45F3A"/>
    <w:rsid w:val="00B46DFF"/>
    <w:rsid w:val="00B50D25"/>
    <w:rsid w:val="00B51706"/>
    <w:rsid w:val="00B53534"/>
    <w:rsid w:val="00B53938"/>
    <w:rsid w:val="00B5397D"/>
    <w:rsid w:val="00B53DF2"/>
    <w:rsid w:val="00B5443A"/>
    <w:rsid w:val="00B54840"/>
    <w:rsid w:val="00B5627A"/>
    <w:rsid w:val="00B57838"/>
    <w:rsid w:val="00B61951"/>
    <w:rsid w:val="00B62FB1"/>
    <w:rsid w:val="00B66827"/>
    <w:rsid w:val="00B66F0A"/>
    <w:rsid w:val="00B67F78"/>
    <w:rsid w:val="00B70936"/>
    <w:rsid w:val="00B71B1C"/>
    <w:rsid w:val="00B72756"/>
    <w:rsid w:val="00B73184"/>
    <w:rsid w:val="00B755F0"/>
    <w:rsid w:val="00B757EC"/>
    <w:rsid w:val="00B75A82"/>
    <w:rsid w:val="00B76213"/>
    <w:rsid w:val="00B76D41"/>
    <w:rsid w:val="00B77E7C"/>
    <w:rsid w:val="00B8170D"/>
    <w:rsid w:val="00B83C08"/>
    <w:rsid w:val="00B91248"/>
    <w:rsid w:val="00B924D5"/>
    <w:rsid w:val="00B92EF3"/>
    <w:rsid w:val="00B9503C"/>
    <w:rsid w:val="00B95B9C"/>
    <w:rsid w:val="00BA38F0"/>
    <w:rsid w:val="00BA4471"/>
    <w:rsid w:val="00BA5478"/>
    <w:rsid w:val="00BA717F"/>
    <w:rsid w:val="00BA7CDC"/>
    <w:rsid w:val="00BB10A1"/>
    <w:rsid w:val="00BB20F9"/>
    <w:rsid w:val="00BB2636"/>
    <w:rsid w:val="00BB26E4"/>
    <w:rsid w:val="00BB4153"/>
    <w:rsid w:val="00BB5B6F"/>
    <w:rsid w:val="00BB6AFA"/>
    <w:rsid w:val="00BB6B59"/>
    <w:rsid w:val="00BB7851"/>
    <w:rsid w:val="00BB79C8"/>
    <w:rsid w:val="00BB7BA8"/>
    <w:rsid w:val="00BB7E78"/>
    <w:rsid w:val="00BD19EC"/>
    <w:rsid w:val="00BD305B"/>
    <w:rsid w:val="00BD6023"/>
    <w:rsid w:val="00BD652A"/>
    <w:rsid w:val="00BD6825"/>
    <w:rsid w:val="00BD7CF8"/>
    <w:rsid w:val="00BE317D"/>
    <w:rsid w:val="00BE4DEE"/>
    <w:rsid w:val="00BE7288"/>
    <w:rsid w:val="00BE78F4"/>
    <w:rsid w:val="00BE7C1B"/>
    <w:rsid w:val="00BF0C8F"/>
    <w:rsid w:val="00BF3B13"/>
    <w:rsid w:val="00BF63A0"/>
    <w:rsid w:val="00C01CB1"/>
    <w:rsid w:val="00C037B1"/>
    <w:rsid w:val="00C049AD"/>
    <w:rsid w:val="00C06C45"/>
    <w:rsid w:val="00C119C8"/>
    <w:rsid w:val="00C12A19"/>
    <w:rsid w:val="00C12A59"/>
    <w:rsid w:val="00C13170"/>
    <w:rsid w:val="00C13848"/>
    <w:rsid w:val="00C1477C"/>
    <w:rsid w:val="00C14F47"/>
    <w:rsid w:val="00C1536F"/>
    <w:rsid w:val="00C1671B"/>
    <w:rsid w:val="00C224BD"/>
    <w:rsid w:val="00C22C5F"/>
    <w:rsid w:val="00C235AE"/>
    <w:rsid w:val="00C23CA1"/>
    <w:rsid w:val="00C27BD6"/>
    <w:rsid w:val="00C33E11"/>
    <w:rsid w:val="00C34069"/>
    <w:rsid w:val="00C34C50"/>
    <w:rsid w:val="00C34CE2"/>
    <w:rsid w:val="00C43340"/>
    <w:rsid w:val="00C434C9"/>
    <w:rsid w:val="00C436D0"/>
    <w:rsid w:val="00C44725"/>
    <w:rsid w:val="00C44D8B"/>
    <w:rsid w:val="00C500A1"/>
    <w:rsid w:val="00C50528"/>
    <w:rsid w:val="00C51821"/>
    <w:rsid w:val="00C523AF"/>
    <w:rsid w:val="00C53505"/>
    <w:rsid w:val="00C565C3"/>
    <w:rsid w:val="00C62A02"/>
    <w:rsid w:val="00C6320E"/>
    <w:rsid w:val="00C642C8"/>
    <w:rsid w:val="00C67E5B"/>
    <w:rsid w:val="00C72003"/>
    <w:rsid w:val="00C7213D"/>
    <w:rsid w:val="00C75EEE"/>
    <w:rsid w:val="00C75F1A"/>
    <w:rsid w:val="00C76A5E"/>
    <w:rsid w:val="00C776D5"/>
    <w:rsid w:val="00C81097"/>
    <w:rsid w:val="00C83D95"/>
    <w:rsid w:val="00C86369"/>
    <w:rsid w:val="00C87FB3"/>
    <w:rsid w:val="00C90834"/>
    <w:rsid w:val="00C91017"/>
    <w:rsid w:val="00C931B6"/>
    <w:rsid w:val="00C9359B"/>
    <w:rsid w:val="00C94A6F"/>
    <w:rsid w:val="00C94FB3"/>
    <w:rsid w:val="00C97222"/>
    <w:rsid w:val="00CA2BEA"/>
    <w:rsid w:val="00CA3866"/>
    <w:rsid w:val="00CA3C5A"/>
    <w:rsid w:val="00CA3E32"/>
    <w:rsid w:val="00CA697D"/>
    <w:rsid w:val="00CA6D58"/>
    <w:rsid w:val="00CA7E0A"/>
    <w:rsid w:val="00CB1685"/>
    <w:rsid w:val="00CB51BE"/>
    <w:rsid w:val="00CB5A87"/>
    <w:rsid w:val="00CC120F"/>
    <w:rsid w:val="00CC4ACD"/>
    <w:rsid w:val="00CC4EF6"/>
    <w:rsid w:val="00CC504C"/>
    <w:rsid w:val="00CC5569"/>
    <w:rsid w:val="00CC5A47"/>
    <w:rsid w:val="00CC5AE5"/>
    <w:rsid w:val="00CC6C2A"/>
    <w:rsid w:val="00CD0034"/>
    <w:rsid w:val="00CD04D2"/>
    <w:rsid w:val="00CD0F43"/>
    <w:rsid w:val="00CD1EE8"/>
    <w:rsid w:val="00CD4488"/>
    <w:rsid w:val="00CD7933"/>
    <w:rsid w:val="00CE01CF"/>
    <w:rsid w:val="00CE18D5"/>
    <w:rsid w:val="00CE1933"/>
    <w:rsid w:val="00CE266C"/>
    <w:rsid w:val="00CE37BC"/>
    <w:rsid w:val="00CE38F4"/>
    <w:rsid w:val="00CE4307"/>
    <w:rsid w:val="00CE5625"/>
    <w:rsid w:val="00CF396E"/>
    <w:rsid w:val="00CF5148"/>
    <w:rsid w:val="00CF6AE6"/>
    <w:rsid w:val="00D01C1C"/>
    <w:rsid w:val="00D025E5"/>
    <w:rsid w:val="00D02D91"/>
    <w:rsid w:val="00D040EB"/>
    <w:rsid w:val="00D05717"/>
    <w:rsid w:val="00D07ECC"/>
    <w:rsid w:val="00D11C74"/>
    <w:rsid w:val="00D12173"/>
    <w:rsid w:val="00D12BC4"/>
    <w:rsid w:val="00D13867"/>
    <w:rsid w:val="00D13FFD"/>
    <w:rsid w:val="00D158DB"/>
    <w:rsid w:val="00D168E7"/>
    <w:rsid w:val="00D17038"/>
    <w:rsid w:val="00D17982"/>
    <w:rsid w:val="00D22783"/>
    <w:rsid w:val="00D24252"/>
    <w:rsid w:val="00D24348"/>
    <w:rsid w:val="00D26B95"/>
    <w:rsid w:val="00D272A6"/>
    <w:rsid w:val="00D2786B"/>
    <w:rsid w:val="00D308ED"/>
    <w:rsid w:val="00D322D0"/>
    <w:rsid w:val="00D32816"/>
    <w:rsid w:val="00D333F7"/>
    <w:rsid w:val="00D365FB"/>
    <w:rsid w:val="00D36DA7"/>
    <w:rsid w:val="00D45026"/>
    <w:rsid w:val="00D4550E"/>
    <w:rsid w:val="00D46E8C"/>
    <w:rsid w:val="00D47112"/>
    <w:rsid w:val="00D500AE"/>
    <w:rsid w:val="00D50A24"/>
    <w:rsid w:val="00D511BA"/>
    <w:rsid w:val="00D52008"/>
    <w:rsid w:val="00D5392F"/>
    <w:rsid w:val="00D55335"/>
    <w:rsid w:val="00D57655"/>
    <w:rsid w:val="00D61EB0"/>
    <w:rsid w:val="00D62145"/>
    <w:rsid w:val="00D624AD"/>
    <w:rsid w:val="00D66000"/>
    <w:rsid w:val="00D66AEF"/>
    <w:rsid w:val="00D67999"/>
    <w:rsid w:val="00D703A8"/>
    <w:rsid w:val="00D71186"/>
    <w:rsid w:val="00D71468"/>
    <w:rsid w:val="00D736FA"/>
    <w:rsid w:val="00D74324"/>
    <w:rsid w:val="00D74736"/>
    <w:rsid w:val="00D74ABE"/>
    <w:rsid w:val="00D751AD"/>
    <w:rsid w:val="00D75E1D"/>
    <w:rsid w:val="00D7632A"/>
    <w:rsid w:val="00D764C9"/>
    <w:rsid w:val="00D77B60"/>
    <w:rsid w:val="00D80205"/>
    <w:rsid w:val="00D8031C"/>
    <w:rsid w:val="00D80850"/>
    <w:rsid w:val="00D83D26"/>
    <w:rsid w:val="00D84058"/>
    <w:rsid w:val="00D84FB0"/>
    <w:rsid w:val="00D8677A"/>
    <w:rsid w:val="00D9192A"/>
    <w:rsid w:val="00D91F11"/>
    <w:rsid w:val="00D9285B"/>
    <w:rsid w:val="00D92D5F"/>
    <w:rsid w:val="00D9390B"/>
    <w:rsid w:val="00D97982"/>
    <w:rsid w:val="00DA0845"/>
    <w:rsid w:val="00DA1B1C"/>
    <w:rsid w:val="00DA1EA7"/>
    <w:rsid w:val="00DA2376"/>
    <w:rsid w:val="00DA4530"/>
    <w:rsid w:val="00DA6082"/>
    <w:rsid w:val="00DA679B"/>
    <w:rsid w:val="00DA6C06"/>
    <w:rsid w:val="00DB2B9F"/>
    <w:rsid w:val="00DB3ECF"/>
    <w:rsid w:val="00DB7F07"/>
    <w:rsid w:val="00DC1348"/>
    <w:rsid w:val="00DC2316"/>
    <w:rsid w:val="00DC24DE"/>
    <w:rsid w:val="00DC27C5"/>
    <w:rsid w:val="00DC5B87"/>
    <w:rsid w:val="00DD09AC"/>
    <w:rsid w:val="00DD0C50"/>
    <w:rsid w:val="00DD0FBF"/>
    <w:rsid w:val="00DD15A5"/>
    <w:rsid w:val="00DD1C4E"/>
    <w:rsid w:val="00DD1DA4"/>
    <w:rsid w:val="00DD3E58"/>
    <w:rsid w:val="00DD48F8"/>
    <w:rsid w:val="00DD6B47"/>
    <w:rsid w:val="00DE1F58"/>
    <w:rsid w:val="00DE23E7"/>
    <w:rsid w:val="00DE289A"/>
    <w:rsid w:val="00DE30E4"/>
    <w:rsid w:val="00DE49C0"/>
    <w:rsid w:val="00DE4D68"/>
    <w:rsid w:val="00DE512F"/>
    <w:rsid w:val="00DE6852"/>
    <w:rsid w:val="00DF05DC"/>
    <w:rsid w:val="00DF1FD3"/>
    <w:rsid w:val="00DF7F4F"/>
    <w:rsid w:val="00E003C4"/>
    <w:rsid w:val="00E03914"/>
    <w:rsid w:val="00E03DC7"/>
    <w:rsid w:val="00E045E6"/>
    <w:rsid w:val="00E04C1C"/>
    <w:rsid w:val="00E06D37"/>
    <w:rsid w:val="00E071A6"/>
    <w:rsid w:val="00E11225"/>
    <w:rsid w:val="00E1232D"/>
    <w:rsid w:val="00E12B36"/>
    <w:rsid w:val="00E14B31"/>
    <w:rsid w:val="00E16EA0"/>
    <w:rsid w:val="00E20A2A"/>
    <w:rsid w:val="00E23142"/>
    <w:rsid w:val="00E25350"/>
    <w:rsid w:val="00E265FD"/>
    <w:rsid w:val="00E26E20"/>
    <w:rsid w:val="00E35044"/>
    <w:rsid w:val="00E36441"/>
    <w:rsid w:val="00E41A9C"/>
    <w:rsid w:val="00E43EBF"/>
    <w:rsid w:val="00E450E7"/>
    <w:rsid w:val="00E4693B"/>
    <w:rsid w:val="00E47EC4"/>
    <w:rsid w:val="00E50E72"/>
    <w:rsid w:val="00E50F03"/>
    <w:rsid w:val="00E549A8"/>
    <w:rsid w:val="00E54F79"/>
    <w:rsid w:val="00E56128"/>
    <w:rsid w:val="00E63F31"/>
    <w:rsid w:val="00E648FB"/>
    <w:rsid w:val="00E64ACC"/>
    <w:rsid w:val="00E64F38"/>
    <w:rsid w:val="00E67765"/>
    <w:rsid w:val="00E710E2"/>
    <w:rsid w:val="00E72367"/>
    <w:rsid w:val="00E72CE3"/>
    <w:rsid w:val="00E74752"/>
    <w:rsid w:val="00E77C33"/>
    <w:rsid w:val="00E815E9"/>
    <w:rsid w:val="00E82E10"/>
    <w:rsid w:val="00E84F50"/>
    <w:rsid w:val="00E86981"/>
    <w:rsid w:val="00E869C0"/>
    <w:rsid w:val="00E8707C"/>
    <w:rsid w:val="00E8757B"/>
    <w:rsid w:val="00E87D91"/>
    <w:rsid w:val="00E9282F"/>
    <w:rsid w:val="00E92FDB"/>
    <w:rsid w:val="00E9504D"/>
    <w:rsid w:val="00E95A1E"/>
    <w:rsid w:val="00E9651D"/>
    <w:rsid w:val="00E97FF6"/>
    <w:rsid w:val="00EA21AE"/>
    <w:rsid w:val="00EA2FA6"/>
    <w:rsid w:val="00EA474F"/>
    <w:rsid w:val="00EA4B58"/>
    <w:rsid w:val="00EA5B0E"/>
    <w:rsid w:val="00EA648D"/>
    <w:rsid w:val="00EA6717"/>
    <w:rsid w:val="00EA6A9A"/>
    <w:rsid w:val="00EB2483"/>
    <w:rsid w:val="00EB39A1"/>
    <w:rsid w:val="00EB4320"/>
    <w:rsid w:val="00EB49A8"/>
    <w:rsid w:val="00EB61D2"/>
    <w:rsid w:val="00EC07E4"/>
    <w:rsid w:val="00EC0A31"/>
    <w:rsid w:val="00EC2BC7"/>
    <w:rsid w:val="00EC4644"/>
    <w:rsid w:val="00EC734C"/>
    <w:rsid w:val="00ED38CE"/>
    <w:rsid w:val="00ED470C"/>
    <w:rsid w:val="00ED565E"/>
    <w:rsid w:val="00ED7F79"/>
    <w:rsid w:val="00EE0D81"/>
    <w:rsid w:val="00EE0F6F"/>
    <w:rsid w:val="00EE2E7F"/>
    <w:rsid w:val="00EE3B91"/>
    <w:rsid w:val="00EE3C7B"/>
    <w:rsid w:val="00EE457D"/>
    <w:rsid w:val="00EE6688"/>
    <w:rsid w:val="00EE6B25"/>
    <w:rsid w:val="00EF0278"/>
    <w:rsid w:val="00EF0800"/>
    <w:rsid w:val="00EF1732"/>
    <w:rsid w:val="00EF4E84"/>
    <w:rsid w:val="00F002C4"/>
    <w:rsid w:val="00F0496C"/>
    <w:rsid w:val="00F07C8F"/>
    <w:rsid w:val="00F07FB7"/>
    <w:rsid w:val="00F10F96"/>
    <w:rsid w:val="00F16A7E"/>
    <w:rsid w:val="00F16BE0"/>
    <w:rsid w:val="00F20E9A"/>
    <w:rsid w:val="00F21E37"/>
    <w:rsid w:val="00F22397"/>
    <w:rsid w:val="00F245B5"/>
    <w:rsid w:val="00F259E8"/>
    <w:rsid w:val="00F308B0"/>
    <w:rsid w:val="00F3104E"/>
    <w:rsid w:val="00F330C5"/>
    <w:rsid w:val="00F34E20"/>
    <w:rsid w:val="00F35453"/>
    <w:rsid w:val="00F35F59"/>
    <w:rsid w:val="00F365BC"/>
    <w:rsid w:val="00F40EEA"/>
    <w:rsid w:val="00F45474"/>
    <w:rsid w:val="00F468BD"/>
    <w:rsid w:val="00F502AE"/>
    <w:rsid w:val="00F50B06"/>
    <w:rsid w:val="00F52AF3"/>
    <w:rsid w:val="00F548DF"/>
    <w:rsid w:val="00F5575B"/>
    <w:rsid w:val="00F56162"/>
    <w:rsid w:val="00F60179"/>
    <w:rsid w:val="00F60293"/>
    <w:rsid w:val="00F61568"/>
    <w:rsid w:val="00F639EC"/>
    <w:rsid w:val="00F63EE0"/>
    <w:rsid w:val="00F6555B"/>
    <w:rsid w:val="00F656B8"/>
    <w:rsid w:val="00F658EB"/>
    <w:rsid w:val="00F66A40"/>
    <w:rsid w:val="00F67FA5"/>
    <w:rsid w:val="00F7230C"/>
    <w:rsid w:val="00F72982"/>
    <w:rsid w:val="00F755EC"/>
    <w:rsid w:val="00F76B06"/>
    <w:rsid w:val="00F76BF0"/>
    <w:rsid w:val="00F77BB3"/>
    <w:rsid w:val="00F84753"/>
    <w:rsid w:val="00F84C03"/>
    <w:rsid w:val="00F90554"/>
    <w:rsid w:val="00F916EA"/>
    <w:rsid w:val="00F920D1"/>
    <w:rsid w:val="00F93FBB"/>
    <w:rsid w:val="00F9499C"/>
    <w:rsid w:val="00F9558A"/>
    <w:rsid w:val="00FA299A"/>
    <w:rsid w:val="00FA3BA3"/>
    <w:rsid w:val="00FA3C40"/>
    <w:rsid w:val="00FA3DF2"/>
    <w:rsid w:val="00FB56F3"/>
    <w:rsid w:val="00FB5B24"/>
    <w:rsid w:val="00FB669C"/>
    <w:rsid w:val="00FB7B59"/>
    <w:rsid w:val="00FC08B6"/>
    <w:rsid w:val="00FC1E20"/>
    <w:rsid w:val="00FC2096"/>
    <w:rsid w:val="00FC2589"/>
    <w:rsid w:val="00FC41E0"/>
    <w:rsid w:val="00FD0147"/>
    <w:rsid w:val="00FD01E5"/>
    <w:rsid w:val="00FD25AB"/>
    <w:rsid w:val="00FD3B24"/>
    <w:rsid w:val="00FD643D"/>
    <w:rsid w:val="00FD70A2"/>
    <w:rsid w:val="00FE0DEC"/>
    <w:rsid w:val="00FE0F5C"/>
    <w:rsid w:val="00FE1276"/>
    <w:rsid w:val="00FE207D"/>
    <w:rsid w:val="00FE281A"/>
    <w:rsid w:val="00FE30EE"/>
    <w:rsid w:val="00FE355D"/>
    <w:rsid w:val="00FE3AD4"/>
    <w:rsid w:val="00FE40A5"/>
    <w:rsid w:val="00FE5AEC"/>
    <w:rsid w:val="00FE6DCE"/>
    <w:rsid w:val="00FF07C0"/>
    <w:rsid w:val="00FF18E8"/>
    <w:rsid w:val="00FF2950"/>
    <w:rsid w:val="00FF3428"/>
    <w:rsid w:val="00FF6673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."/>
  <w:listSeparator w:val=","/>
  <w14:docId w14:val="315C010E"/>
  <w15:chartTrackingRefBased/>
  <w15:docId w15:val="{F726BEF0-AE7C-4A20-9492-C1FB110B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cs="Vrinda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pageBreakBefore/>
      <w:spacing w:after="240"/>
      <w:outlineLvl w:val="0"/>
    </w:pPr>
    <w:rPr>
      <w:rFonts w:ascii="Goudy Old Style" w:hAnsi="Goudy Old Style"/>
      <w:b/>
      <w:bCs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D365FB"/>
    <w:rPr>
      <w:rFonts w:ascii="Tahoma" w:hAnsi="Tahoma"/>
      <w:sz w:val="16"/>
      <w:szCs w:val="16"/>
    </w:rPr>
  </w:style>
  <w:style w:type="paragraph" w:styleId="Revision">
    <w:name w:val="Revision"/>
    <w:hidden/>
    <w:uiPriority w:val="99"/>
    <w:semiHidden/>
    <w:rsid w:val="0023081D"/>
    <w:rPr>
      <w:rFonts w:cs="Vrinda"/>
      <w:lang w:eastAsia="en-US"/>
    </w:rPr>
  </w:style>
  <w:style w:type="character" w:styleId="Hyperlink">
    <w:name w:val="Hyperlink"/>
    <w:rsid w:val="00EB49A8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B49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lafermedeberlioz.org/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6</Pages>
  <Words>1783</Words>
  <Characters>10167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Roméo et Juliette	Sunday 31 July 2005 – Royal Albert Hall</vt:lpstr>
    </vt:vector>
  </TitlesOfParts>
  <Company>Houses of Parliament</Company>
  <LinksUpToDate>false</LinksUpToDate>
  <CharactersWithSpaces>11927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Roméo et Juliette	Sunday 31 July 2005 – Royal Albert Hall</dc:title>
  <dc:subject/>
  <dc:creator>Alastair Bruce</dc:creator>
  <cp:keywords/>
  <cp:lastModifiedBy>Alastair Aberdare</cp:lastModifiedBy>
  <cp:revision>354</cp:revision>
  <cp:lastPrinted>2022-09-02T21:15:00Z</cp:lastPrinted>
  <dcterms:created xsi:type="dcterms:W3CDTF">2024-09-17T12:40:00Z</dcterms:created>
  <dcterms:modified xsi:type="dcterms:W3CDTF">2024-09-28T20:49:00Z</dcterms:modified>
</cp:coreProperties>
</file>